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002BCC" w14:textId="6873F166" w:rsidR="00F5332F" w:rsidRDefault="002B701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61060" wp14:editId="5451FD6C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4004945" cy="254952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A715D" w14:textId="540ADF72" w:rsidR="008E0D07" w:rsidRPr="00CB6260" w:rsidRDefault="00CB6260" w:rsidP="008E0D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6260">
                              <w:rPr>
                                <w:b/>
                                <w:szCs w:val="28"/>
                              </w:rPr>
                              <w:t xml:space="preserve">О принятии в первом чтении </w:t>
                            </w:r>
                            <w:r w:rsidRPr="00CB6260">
                              <w:rPr>
                                <w:rStyle w:val="11"/>
                                <w:b/>
                                <w:bCs/>
                                <w:color w:val="000000"/>
                              </w:rPr>
                              <w:t>Порядка представления главным распорядителем средств бюджета Александровского муниципального округа в Финансовое управление администрации Александровского муниципального округа Пермского края информации о совершаемых действиях, направленных на реализацию Александровским муниципальным округом права регресса, либо об отсутствии оснований для предъявления иска о взыскании денежных средств в порядке регресса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B861060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315.35pt;height:2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" filled="f" stroked="f">
                <v:textbox inset="0,0,0,0">
                  <w:txbxContent>
                    <w:p w14:paraId="10CA715D" w14:textId="540ADF72" w:rsidR="008E0D07" w:rsidRPr="00CB6260" w:rsidRDefault="00CB6260" w:rsidP="008E0D07">
                      <w:pPr>
                        <w:rPr>
                          <w:sz w:val="32"/>
                          <w:szCs w:val="32"/>
                        </w:rPr>
                      </w:pPr>
                      <w:r w:rsidRPr="00CB6260">
                        <w:rPr>
                          <w:b/>
                          <w:szCs w:val="28"/>
                        </w:rPr>
                        <w:t xml:space="preserve">О принятии в первом чтении </w:t>
                      </w:r>
                      <w:r w:rsidRPr="00CB6260">
                        <w:rPr>
                          <w:rStyle w:val="11"/>
                          <w:b/>
                          <w:bCs/>
                          <w:color w:val="000000"/>
                        </w:rPr>
                        <w:t>Порядка представления главным распорядителем средств бюджета Александровского муниципального округа в Финансовое управление администрации Александровского муниципального округа Пермского края информации о совершаемых действиях, направленных на реализацию Александровским муниципальным округом права регресса, либо об отсутствии оснований для предъявления иска о взыскании денежных средств в порядке регресса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B7900" wp14:editId="32056E09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BF9E3" w14:textId="2F1D3449" w:rsidR="008E0D07" w:rsidRPr="00FC3A5C" w:rsidRDefault="00FC3A5C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3A5C">
                              <w:rPr>
                                <w:b/>
                                <w:bCs/>
                                <w:szCs w:val="28"/>
                              </w:rPr>
                              <w:t>358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8B7900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212BF9E3" w14:textId="2F1D3449" w:rsidR="008E0D07" w:rsidRPr="00FC3A5C" w:rsidRDefault="00FC3A5C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3A5C">
                        <w:rPr>
                          <w:b/>
                          <w:bCs/>
                          <w:szCs w:val="28"/>
                        </w:rPr>
                        <w:t>358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DDE20" wp14:editId="09B96BBD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3A14" w14:textId="56902A86" w:rsidR="008E0D07" w:rsidRPr="00CB6260" w:rsidRDefault="00CB6260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B6260">
                              <w:rPr>
                                <w:b/>
                                <w:bCs/>
                                <w:szCs w:val="28"/>
                              </w:rPr>
                              <w:t>26.01.2023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ADDE20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37F33A14" w14:textId="56902A86" w:rsidR="008E0D07" w:rsidRPr="00CB6260" w:rsidRDefault="00CB6260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B6260">
                        <w:rPr>
                          <w:b/>
                          <w:bCs/>
                          <w:szCs w:val="28"/>
                        </w:rPr>
                        <w:t>26.01.2023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72F4564" wp14:editId="74A81A00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CF944" w14:textId="77777777" w:rsidR="00F5332F" w:rsidRDefault="00F5332F" w:rsidP="00F5332F">
      <w:pPr>
        <w:rPr>
          <w:bCs/>
        </w:rPr>
      </w:pPr>
    </w:p>
    <w:p w14:paraId="3F137C78" w14:textId="77777777" w:rsidR="00F5332F" w:rsidRDefault="00F5332F" w:rsidP="00F5332F">
      <w:pPr>
        <w:rPr>
          <w:bCs/>
        </w:rPr>
      </w:pPr>
    </w:p>
    <w:p w14:paraId="699AEE78" w14:textId="77777777" w:rsidR="00F5332F" w:rsidRDefault="00F5332F" w:rsidP="00F5332F">
      <w:pPr>
        <w:rPr>
          <w:bCs/>
        </w:rPr>
      </w:pPr>
    </w:p>
    <w:p w14:paraId="77BB5A7E" w14:textId="337C1EB3" w:rsidR="00F5332F" w:rsidRDefault="00F5332F" w:rsidP="00F5332F">
      <w:pPr>
        <w:rPr>
          <w:bCs/>
        </w:rPr>
      </w:pPr>
    </w:p>
    <w:p w14:paraId="3BB28395" w14:textId="4A6EBAB4" w:rsidR="00CB6260" w:rsidRDefault="00CB6260" w:rsidP="00F5332F">
      <w:pPr>
        <w:rPr>
          <w:bCs/>
        </w:rPr>
      </w:pPr>
    </w:p>
    <w:p w14:paraId="14FD617C" w14:textId="5791A092" w:rsidR="00CB6260" w:rsidRDefault="00CB6260" w:rsidP="00F5332F">
      <w:pPr>
        <w:rPr>
          <w:bCs/>
        </w:rPr>
      </w:pPr>
    </w:p>
    <w:p w14:paraId="08C9E8AB" w14:textId="49CEDAB7" w:rsidR="00CB6260" w:rsidRDefault="00CB6260" w:rsidP="00F5332F">
      <w:pPr>
        <w:rPr>
          <w:bCs/>
        </w:rPr>
      </w:pPr>
    </w:p>
    <w:p w14:paraId="1FA96EBC" w14:textId="4209DB05" w:rsidR="00CB6260" w:rsidRDefault="00CB6260" w:rsidP="00F5332F">
      <w:pPr>
        <w:rPr>
          <w:bCs/>
        </w:rPr>
      </w:pPr>
    </w:p>
    <w:p w14:paraId="0F24158D" w14:textId="68FDD17A" w:rsidR="00CB6260" w:rsidRDefault="00CB6260" w:rsidP="00F5332F">
      <w:pPr>
        <w:rPr>
          <w:bCs/>
        </w:rPr>
      </w:pPr>
    </w:p>
    <w:p w14:paraId="6C5A2AE1" w14:textId="5A2BF9B7" w:rsidR="00CB6260" w:rsidRDefault="00CB6260" w:rsidP="00F5332F">
      <w:pPr>
        <w:rPr>
          <w:bCs/>
        </w:rPr>
      </w:pPr>
    </w:p>
    <w:p w14:paraId="6417C49C" w14:textId="7EDE7A6C" w:rsidR="00CB6260" w:rsidRDefault="00CB6260" w:rsidP="00F5332F">
      <w:pPr>
        <w:rPr>
          <w:bCs/>
        </w:rPr>
      </w:pPr>
    </w:p>
    <w:p w14:paraId="380B74B3" w14:textId="0FE972F8" w:rsidR="00CB6260" w:rsidRDefault="00CB6260" w:rsidP="00F5332F">
      <w:pPr>
        <w:rPr>
          <w:bCs/>
        </w:rPr>
      </w:pPr>
    </w:p>
    <w:p w14:paraId="09EC54D6" w14:textId="3635792D" w:rsidR="00CB6260" w:rsidRDefault="00CB6260" w:rsidP="00F5332F">
      <w:pPr>
        <w:rPr>
          <w:bCs/>
        </w:rPr>
      </w:pPr>
    </w:p>
    <w:p w14:paraId="3C76743C" w14:textId="2756072D" w:rsidR="00CB6260" w:rsidRPr="00CB6260" w:rsidRDefault="00CB6260" w:rsidP="00F5332F">
      <w:pPr>
        <w:rPr>
          <w:bCs/>
          <w:szCs w:val="28"/>
        </w:rPr>
      </w:pPr>
    </w:p>
    <w:p w14:paraId="159844F3" w14:textId="77777777" w:rsidR="00CB6260" w:rsidRPr="00CB6260" w:rsidRDefault="00CB6260" w:rsidP="00CB6260">
      <w:pPr>
        <w:autoSpaceDE w:val="0"/>
        <w:autoSpaceDN w:val="0"/>
        <w:adjustRightInd w:val="0"/>
        <w:jc w:val="both"/>
        <w:rPr>
          <w:szCs w:val="28"/>
        </w:rPr>
      </w:pPr>
      <w:r w:rsidRPr="00CB6260">
        <w:rPr>
          <w:szCs w:val="28"/>
        </w:rPr>
        <w:t xml:space="preserve">В </w:t>
      </w:r>
      <w:r w:rsidRPr="00CB6260">
        <w:rPr>
          <w:rStyle w:val="11"/>
          <w:color w:val="000000"/>
        </w:rPr>
        <w:t>соответствии с абзацем 5 пункта 4 статьи 242.2 Бюджетного кодекса Российской Федерации, Гражданским кодексом Российской Федерации, Уставом Александровского муниципального округа</w:t>
      </w:r>
      <w:r w:rsidRPr="00CB6260">
        <w:rPr>
          <w:szCs w:val="28"/>
        </w:rPr>
        <w:t>, Дума Александровского муниципального округа</w:t>
      </w:r>
    </w:p>
    <w:p w14:paraId="0D99DF9E" w14:textId="77777777" w:rsidR="00CB6260" w:rsidRPr="00CB6260" w:rsidRDefault="00CB6260" w:rsidP="00CB626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CB6260">
        <w:rPr>
          <w:b/>
          <w:caps/>
          <w:szCs w:val="28"/>
        </w:rPr>
        <w:t>решает:</w:t>
      </w:r>
    </w:p>
    <w:p w14:paraId="632472DC" w14:textId="77777777" w:rsidR="00CB6260" w:rsidRPr="00CB6260" w:rsidRDefault="00CB6260" w:rsidP="00CB6260">
      <w:pPr>
        <w:ind w:firstLine="709"/>
        <w:jc w:val="both"/>
        <w:rPr>
          <w:szCs w:val="28"/>
        </w:rPr>
      </w:pPr>
      <w:r w:rsidRPr="00CB6260">
        <w:rPr>
          <w:szCs w:val="28"/>
        </w:rPr>
        <w:t xml:space="preserve">1. Принять в первом чтении </w:t>
      </w:r>
      <w:r w:rsidRPr="00CB6260">
        <w:rPr>
          <w:rStyle w:val="11"/>
          <w:color w:val="000000"/>
        </w:rPr>
        <w:t>Порядок представления главным распорядителем средств бюджета Александровского муниципального округа в Финансовое управление администрации Александровского муниципального округа Пермского края информации о совершаемых действиях, направленных на реализацию Александровским муниципальным округом права регресса, либо об отсутствии оснований для предъявления иска о взыскании денежных средств в порядке регресса</w:t>
      </w:r>
      <w:r w:rsidRPr="00CB6260">
        <w:rPr>
          <w:szCs w:val="28"/>
        </w:rPr>
        <w:t>, согласно Приложению к настоящему решению.</w:t>
      </w:r>
    </w:p>
    <w:p w14:paraId="0857402F" w14:textId="77777777" w:rsidR="00CB6260" w:rsidRPr="00CB6260" w:rsidRDefault="00CB6260" w:rsidP="00CB6260">
      <w:pPr>
        <w:ind w:firstLine="709"/>
        <w:jc w:val="both"/>
        <w:rPr>
          <w:szCs w:val="28"/>
        </w:rPr>
      </w:pPr>
      <w:r w:rsidRPr="00CB6260">
        <w:rPr>
          <w:szCs w:val="28"/>
        </w:rPr>
        <w:t xml:space="preserve">2. Создать рабочую группу для подготовки проекта решения Думы Александровского муниципального округа «Об утверждении </w:t>
      </w:r>
      <w:r w:rsidRPr="00CB6260">
        <w:rPr>
          <w:rStyle w:val="11"/>
          <w:color w:val="000000"/>
        </w:rPr>
        <w:t xml:space="preserve">Порядок представления главным распорядителем средств бюджета Александровского муниципального округа в Финансовое управление администрации Александровского муниципального округа Пермского края информации о совершаемых действиях, направленных на реализацию Александровским муниципальным округом права регресса, либо об отсутствии оснований для </w:t>
      </w:r>
      <w:r w:rsidRPr="00CB6260">
        <w:rPr>
          <w:rStyle w:val="11"/>
          <w:color w:val="000000"/>
        </w:rPr>
        <w:lastRenderedPageBreak/>
        <w:t>предъявления иска о взыскании денежных средств в порядке регресса</w:t>
      </w:r>
      <w:r w:rsidRPr="00CB6260">
        <w:rPr>
          <w:szCs w:val="28"/>
        </w:rPr>
        <w:t>» ко второму чтению в составе:</w:t>
      </w:r>
    </w:p>
    <w:p w14:paraId="2D49E6A2" w14:textId="77777777" w:rsidR="007F3A58" w:rsidRPr="001C0AEF" w:rsidRDefault="007F3A58" w:rsidP="007F3A5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>- Белецкая Л.Н. – председатель Думы Александровского муниципального округа;</w:t>
      </w:r>
    </w:p>
    <w:p w14:paraId="4B784C0A" w14:textId="77777777" w:rsidR="00FC3A5C" w:rsidRDefault="00FC3A5C" w:rsidP="007F3A5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FC3A5C">
        <w:rPr>
          <w:rFonts w:cs="Calibri"/>
          <w:szCs w:val="28"/>
        </w:rPr>
        <w:t xml:space="preserve">- Лаврова О.Э. - глава муниципального округа - глава администрации </w:t>
      </w:r>
      <w:bookmarkStart w:id="1" w:name="_Hlk125626315"/>
      <w:r w:rsidRPr="00FC3A5C">
        <w:rPr>
          <w:rFonts w:cs="Calibri"/>
          <w:szCs w:val="28"/>
        </w:rPr>
        <w:t>Александровского муниципального округа</w:t>
      </w:r>
      <w:bookmarkEnd w:id="1"/>
      <w:r w:rsidRPr="00FC3A5C">
        <w:rPr>
          <w:rFonts w:cs="Calibri"/>
          <w:szCs w:val="28"/>
        </w:rPr>
        <w:t>;</w:t>
      </w:r>
    </w:p>
    <w:p w14:paraId="07218F60" w14:textId="2BB7F680" w:rsidR="007F3A58" w:rsidRPr="001C0AEF" w:rsidRDefault="007F3A58" w:rsidP="007F3A5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>- Мухина Е.А. – заместитель главы – начальник финансового управления администрации округа;</w:t>
      </w:r>
    </w:p>
    <w:p w14:paraId="478E3C21" w14:textId="2C47CDF4" w:rsidR="00FC3A5C" w:rsidRDefault="007F3A58" w:rsidP="007F3A58">
      <w:pPr>
        <w:ind w:firstLine="709"/>
        <w:jc w:val="both"/>
        <w:rPr>
          <w:szCs w:val="28"/>
        </w:rPr>
      </w:pPr>
      <w:r w:rsidRPr="001C0AEF">
        <w:rPr>
          <w:rFonts w:cs="Calibri"/>
          <w:szCs w:val="28"/>
        </w:rPr>
        <w:t>- Пасынкова Т.В. – председатель Контрольно-счетной палаты</w:t>
      </w:r>
      <w:r w:rsidRPr="00CB6260">
        <w:rPr>
          <w:szCs w:val="28"/>
        </w:rPr>
        <w:t xml:space="preserve"> </w:t>
      </w:r>
      <w:r w:rsidR="00FC3A5C" w:rsidRPr="00FC3A5C">
        <w:rPr>
          <w:szCs w:val="28"/>
        </w:rPr>
        <w:t>Александровского муниципального округа</w:t>
      </w:r>
      <w:r w:rsidR="00FC3A5C">
        <w:rPr>
          <w:szCs w:val="28"/>
        </w:rPr>
        <w:t>;</w:t>
      </w:r>
    </w:p>
    <w:p w14:paraId="08E6DB64" w14:textId="7B450E1A" w:rsidR="00FC3A5C" w:rsidRDefault="00FC3A5C" w:rsidP="007F3A58">
      <w:pPr>
        <w:ind w:firstLine="709"/>
        <w:jc w:val="both"/>
        <w:rPr>
          <w:szCs w:val="28"/>
        </w:rPr>
      </w:pPr>
      <w:r w:rsidRPr="00FC3A5C">
        <w:rPr>
          <w:szCs w:val="28"/>
        </w:rPr>
        <w:t>- Плотников О.В. – депутат Думы Александровского муниципального округа по избирательному округу № 4</w:t>
      </w:r>
      <w:r>
        <w:rPr>
          <w:szCs w:val="28"/>
        </w:rPr>
        <w:t>;</w:t>
      </w:r>
    </w:p>
    <w:p w14:paraId="233AF641" w14:textId="2EC78A7F" w:rsidR="00FC3A5C" w:rsidRDefault="00FC3A5C" w:rsidP="007F3A58">
      <w:pPr>
        <w:ind w:firstLine="709"/>
        <w:jc w:val="both"/>
        <w:rPr>
          <w:szCs w:val="28"/>
        </w:rPr>
      </w:pPr>
      <w:r>
        <w:rPr>
          <w:szCs w:val="28"/>
        </w:rPr>
        <w:t>- Уразова Е.В. – начальник юридического отдела администрации округа.</w:t>
      </w:r>
    </w:p>
    <w:p w14:paraId="1928D788" w14:textId="36A59235" w:rsidR="00CB6260" w:rsidRPr="00CB6260" w:rsidRDefault="00CB6260" w:rsidP="007F3A58">
      <w:pPr>
        <w:ind w:firstLine="709"/>
        <w:jc w:val="both"/>
        <w:rPr>
          <w:szCs w:val="28"/>
        </w:rPr>
      </w:pPr>
      <w:r w:rsidRPr="00CB6260">
        <w:rPr>
          <w:szCs w:val="28"/>
        </w:rPr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 w:rsidR="007F3A58">
        <w:rPr>
          <w:szCs w:val="28"/>
        </w:rPr>
        <w:t>13.02.</w:t>
      </w:r>
      <w:r w:rsidRPr="00CB6260">
        <w:rPr>
          <w:szCs w:val="28"/>
        </w:rPr>
        <w:t>202</w:t>
      </w:r>
      <w:r w:rsidR="007F3A58">
        <w:rPr>
          <w:szCs w:val="28"/>
        </w:rPr>
        <w:t>3</w:t>
      </w:r>
      <w:r w:rsidRPr="00CB6260">
        <w:rPr>
          <w:szCs w:val="28"/>
        </w:rPr>
        <w:t xml:space="preserve"> по адресу: г. Александровск, ул. Ленина, 20 «а», кабинет 41.</w:t>
      </w:r>
    </w:p>
    <w:p w14:paraId="4EE13A5F" w14:textId="77777777" w:rsidR="00CB6260" w:rsidRPr="00CB6260" w:rsidRDefault="00CB6260" w:rsidP="00CB6260">
      <w:pPr>
        <w:ind w:firstLine="539"/>
        <w:jc w:val="both"/>
        <w:rPr>
          <w:szCs w:val="28"/>
        </w:rPr>
      </w:pPr>
      <w:r w:rsidRPr="00CB6260">
        <w:rPr>
          <w:szCs w:val="28"/>
        </w:rPr>
        <w:t>4. Настоящее решение вступает в силу со дня подписания.</w:t>
      </w:r>
    </w:p>
    <w:p w14:paraId="318930AB" w14:textId="77777777" w:rsidR="00CB6260" w:rsidRPr="00CB6260" w:rsidRDefault="00CB6260" w:rsidP="00CB6260">
      <w:pPr>
        <w:ind w:firstLine="539"/>
        <w:jc w:val="both"/>
        <w:rPr>
          <w:szCs w:val="28"/>
        </w:rPr>
      </w:pPr>
    </w:p>
    <w:p w14:paraId="771CE802" w14:textId="77777777" w:rsidR="00CB6260" w:rsidRPr="00CB6260" w:rsidRDefault="00CB6260" w:rsidP="00CB6260">
      <w:pPr>
        <w:ind w:firstLine="539"/>
        <w:jc w:val="both"/>
        <w:rPr>
          <w:szCs w:val="28"/>
        </w:rPr>
      </w:pPr>
    </w:p>
    <w:p w14:paraId="2AFD9767" w14:textId="77777777" w:rsidR="00CB6260" w:rsidRPr="00CB6260" w:rsidRDefault="00CB6260" w:rsidP="00CB6260">
      <w:pPr>
        <w:ind w:firstLine="539"/>
        <w:jc w:val="both"/>
        <w:rPr>
          <w:szCs w:val="28"/>
        </w:rPr>
      </w:pPr>
    </w:p>
    <w:p w14:paraId="5DA61BDD" w14:textId="77777777" w:rsidR="00CB6260" w:rsidRPr="00CB6260" w:rsidRDefault="00CB6260" w:rsidP="00CB6260">
      <w:pPr>
        <w:tabs>
          <w:tab w:val="left" w:pos="851"/>
        </w:tabs>
        <w:jc w:val="both"/>
        <w:rPr>
          <w:szCs w:val="28"/>
        </w:rPr>
      </w:pPr>
      <w:r w:rsidRPr="00CB6260">
        <w:rPr>
          <w:szCs w:val="28"/>
        </w:rPr>
        <w:t>Председатель Думы</w:t>
      </w:r>
    </w:p>
    <w:p w14:paraId="2A5E19F9" w14:textId="0B0878A4" w:rsidR="00CB6260" w:rsidRPr="00CB6260" w:rsidRDefault="00CB6260" w:rsidP="00CB6260">
      <w:pPr>
        <w:tabs>
          <w:tab w:val="left" w:pos="851"/>
        </w:tabs>
        <w:jc w:val="both"/>
        <w:rPr>
          <w:bCs/>
          <w:szCs w:val="28"/>
        </w:rPr>
      </w:pPr>
      <w:r w:rsidRPr="00CB6260">
        <w:rPr>
          <w:szCs w:val="28"/>
        </w:rPr>
        <w:t>Александровского муниципального округа</w:t>
      </w:r>
      <w:r w:rsidRPr="00CB6260">
        <w:rPr>
          <w:szCs w:val="28"/>
        </w:rPr>
        <w:tab/>
        <w:t xml:space="preserve">   </w:t>
      </w:r>
      <w:r w:rsidRPr="00CB6260">
        <w:rPr>
          <w:szCs w:val="28"/>
        </w:rPr>
        <w:tab/>
      </w:r>
      <w:r w:rsidRPr="00CB6260">
        <w:rPr>
          <w:szCs w:val="28"/>
        </w:rPr>
        <w:tab/>
        <w:t xml:space="preserve">         Л.Н. Белецкая</w:t>
      </w:r>
    </w:p>
    <w:sectPr w:rsidR="00CB6260" w:rsidRPr="00CB6260" w:rsidSect="00CB626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7BD55" w14:textId="77777777" w:rsidR="00B86A11" w:rsidRDefault="00B86A11">
      <w:r>
        <w:separator/>
      </w:r>
    </w:p>
  </w:endnote>
  <w:endnote w:type="continuationSeparator" w:id="0">
    <w:p w14:paraId="1BE6F17A" w14:textId="77777777" w:rsidR="00B86A11" w:rsidRDefault="00B8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20C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551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F5773" w14:textId="77777777" w:rsidR="00B86A11" w:rsidRDefault="00B86A11">
      <w:r>
        <w:separator/>
      </w:r>
    </w:p>
  </w:footnote>
  <w:footnote w:type="continuationSeparator" w:id="0">
    <w:p w14:paraId="7FE63927" w14:textId="77777777" w:rsidR="00B86A11" w:rsidRDefault="00B8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3D5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15366B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EAA1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2EB10E29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60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B0011"/>
    <w:rsid w:val="002B701E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3A58"/>
    <w:rsid w:val="007F5F8D"/>
    <w:rsid w:val="00861BE3"/>
    <w:rsid w:val="00875736"/>
    <w:rsid w:val="008A300E"/>
    <w:rsid w:val="008C41D1"/>
    <w:rsid w:val="008C73CC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6E63"/>
    <w:rsid w:val="00AB61AD"/>
    <w:rsid w:val="00B12253"/>
    <w:rsid w:val="00B17F20"/>
    <w:rsid w:val="00B66C87"/>
    <w:rsid w:val="00B86A11"/>
    <w:rsid w:val="00C11CD6"/>
    <w:rsid w:val="00C76D98"/>
    <w:rsid w:val="00C97BDE"/>
    <w:rsid w:val="00CB0CD4"/>
    <w:rsid w:val="00CB6260"/>
    <w:rsid w:val="00CD69CA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3A5C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CEAF5"/>
  <w15:chartTrackingRefBased/>
  <w15:docId w15:val="{D27CDCB4-0E5F-48BB-8D0A-85656D62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uiPriority w:val="99"/>
    <w:rsid w:val="00CB626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решения.dot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user-31econom</cp:lastModifiedBy>
  <cp:revision>2</cp:revision>
  <cp:lastPrinted>2019-12-13T10:58:00Z</cp:lastPrinted>
  <dcterms:created xsi:type="dcterms:W3CDTF">2023-02-01T10:46:00Z</dcterms:created>
  <dcterms:modified xsi:type="dcterms:W3CDTF">2023-02-01T10:46:00Z</dcterms:modified>
</cp:coreProperties>
</file>