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369260F5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4DC5ABE6" w:rsidR="008E0D07" w:rsidRPr="00CD0288" w:rsidRDefault="00CD0288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18.04.2023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4DC5ABE6" w:rsidR="008E0D07" w:rsidRPr="00CD0288" w:rsidRDefault="00CD0288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18.04.2023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532A69F2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532A69F2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>
        <w:rPr>
          <w:b/>
          <w:bCs/>
          <w:szCs w:val="28"/>
          <w:u w:val="single"/>
        </w:rPr>
        <w:t>7</w:t>
      </w:r>
      <w:r w:rsidRPr="009063FB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апреля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1D7D0192" w14:textId="03BF29D2" w:rsidR="00CD0288" w:rsidRPr="00651EBA" w:rsidRDefault="00CD0288" w:rsidP="00651EBA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651EBA">
        <w:rPr>
          <w:szCs w:val="28"/>
          <w:lang w:eastAsia="ar-SA"/>
        </w:rPr>
        <w:t xml:space="preserve">О </w:t>
      </w:r>
      <w:r>
        <w:t>принятии проекта решения «О внесении изменений и дополнений в Устав Александровского муниципального округа Пермского края»</w:t>
      </w:r>
      <w:r w:rsidR="00651EBA">
        <w:t>,</w:t>
      </w:r>
      <w:r w:rsidR="00651EBA" w:rsidRPr="00651EBA">
        <w:t xml:space="preserve"> </w:t>
      </w:r>
      <w:r w:rsidR="00651EBA">
        <w:t>о назначении публичных слушаний и установлении</w:t>
      </w:r>
      <w:r w:rsidR="00651EBA">
        <w:t xml:space="preserve"> </w:t>
      </w:r>
      <w:r w:rsidR="00651EBA">
        <w:t>порядка учета предложений по проекту решения и порядка участия граждан в его обсуждении</w:t>
      </w:r>
    </w:p>
    <w:p w14:paraId="5FB1F88E" w14:textId="77777777" w:rsidR="00CD0288" w:rsidRPr="00CD0288" w:rsidRDefault="00CD0288" w:rsidP="00CD0288">
      <w:pPr>
        <w:tabs>
          <w:tab w:val="left" w:pos="5103"/>
        </w:tabs>
        <w:suppressAutoHyphens/>
        <w:ind w:left="5103"/>
        <w:contextualSpacing/>
        <w:jc w:val="both"/>
        <w:rPr>
          <w:szCs w:val="28"/>
          <w:lang w:eastAsia="ar-SA"/>
        </w:rPr>
      </w:pPr>
      <w:r w:rsidRPr="00CD0288">
        <w:rPr>
          <w:szCs w:val="28"/>
          <w:lang w:eastAsia="ar-SA"/>
        </w:rPr>
        <w:t>Докладчик: Белецкая Л.Н. – председатель Думы Александровского муниципального округа</w:t>
      </w:r>
    </w:p>
    <w:p w14:paraId="2B6C6E5F" w14:textId="77777777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bookmarkStart w:id="0" w:name="_Hlk132700443"/>
      <w:r w:rsidRPr="004F3CB2">
        <w:rPr>
          <w:szCs w:val="28"/>
          <w:lang w:eastAsia="ar-SA"/>
        </w:rPr>
        <w:t xml:space="preserve">О </w:t>
      </w:r>
      <w:r w:rsidRPr="000374EE">
        <w:rPr>
          <w:szCs w:val="28"/>
          <w:lang w:eastAsia="ar-SA"/>
        </w:rPr>
        <w:t>внесении изменений и дополнений в решение Думы от</w:t>
      </w:r>
      <w:bookmarkEnd w:id="0"/>
      <w:r w:rsidRPr="000374EE">
        <w:rPr>
          <w:szCs w:val="28"/>
          <w:lang w:eastAsia="ar-SA"/>
        </w:rPr>
        <w:t xml:space="preserve"> 22.12.2022 № 351 «О бюджете Александровского муниципального округа на 2023 год и на плановый период 2024 и 2025 годов»</w:t>
      </w:r>
    </w:p>
    <w:p w14:paraId="79D30574" w14:textId="77777777" w:rsidR="00CD0288" w:rsidRPr="004F3CB2" w:rsidRDefault="00CD0288" w:rsidP="00CD0288">
      <w:pPr>
        <w:tabs>
          <w:tab w:val="left" w:pos="426"/>
        </w:tabs>
        <w:suppressAutoHyphens/>
        <w:ind w:left="5103"/>
        <w:contextualSpacing/>
        <w:jc w:val="both"/>
        <w:rPr>
          <w:szCs w:val="28"/>
          <w:lang w:eastAsia="ar-SA"/>
        </w:rPr>
      </w:pPr>
      <w:bookmarkStart w:id="1" w:name="_Hlk132289804"/>
      <w:r w:rsidRPr="004F3CB2">
        <w:rPr>
          <w:szCs w:val="28"/>
          <w:lang w:eastAsia="ar-SA"/>
        </w:rPr>
        <w:t>Докладчик:</w:t>
      </w:r>
      <w:r>
        <w:rPr>
          <w:szCs w:val="28"/>
          <w:lang w:eastAsia="ar-SA"/>
        </w:rPr>
        <w:t xml:space="preserve"> </w:t>
      </w:r>
      <w:r w:rsidRPr="009D7F67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  <w:r w:rsidRPr="004F3CB2">
        <w:rPr>
          <w:szCs w:val="28"/>
          <w:lang w:eastAsia="ar-SA"/>
        </w:rPr>
        <w:t xml:space="preserve"> </w:t>
      </w:r>
    </w:p>
    <w:bookmarkEnd w:id="1"/>
    <w:p w14:paraId="0C73A0F4" w14:textId="71A12956" w:rsidR="00CD0288" w:rsidRDefault="0098536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985361">
        <w:rPr>
          <w:szCs w:val="28"/>
          <w:lang w:eastAsia="ar-SA"/>
        </w:rPr>
        <w:t>О назначении публичных слушаний по проекту решения Думы «Об утверждении отчета об исполнении бюджета Александровского муниципального округа за 2022 год»</w:t>
      </w:r>
    </w:p>
    <w:p w14:paraId="34A9D2B5" w14:textId="77777777" w:rsidR="00985361" w:rsidRPr="00CD0288" w:rsidRDefault="00985361" w:rsidP="00985361">
      <w:pPr>
        <w:tabs>
          <w:tab w:val="left" w:pos="5103"/>
        </w:tabs>
        <w:suppressAutoHyphens/>
        <w:ind w:left="5103"/>
        <w:contextualSpacing/>
        <w:jc w:val="both"/>
        <w:rPr>
          <w:szCs w:val="28"/>
          <w:lang w:eastAsia="ar-SA"/>
        </w:rPr>
      </w:pPr>
      <w:bookmarkStart w:id="2" w:name="_Hlk132700244"/>
      <w:r w:rsidRPr="00985361">
        <w:rPr>
          <w:szCs w:val="28"/>
          <w:lang w:eastAsia="ar-SA"/>
        </w:rPr>
        <w:t xml:space="preserve">Докладчик: </w:t>
      </w:r>
      <w:bookmarkEnd w:id="2"/>
      <w:r w:rsidRPr="00CD0288">
        <w:rPr>
          <w:szCs w:val="28"/>
          <w:lang w:eastAsia="ar-SA"/>
        </w:rPr>
        <w:t>Белецкая Л.Н. – председатель Думы Александровского муниципального округа</w:t>
      </w:r>
    </w:p>
    <w:p w14:paraId="65983D83" w14:textId="665E777C" w:rsidR="00CE3F0A" w:rsidRPr="00CE3F0A" w:rsidRDefault="00CE3F0A" w:rsidP="00CE3F0A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CE3F0A">
        <w:rPr>
          <w:szCs w:val="28"/>
          <w:lang w:eastAsia="ar-SA"/>
        </w:rPr>
        <w:t>Отчет о деятельности Контрольно-счетной палаты Александровского муниципального округа</w:t>
      </w:r>
      <w:r>
        <w:rPr>
          <w:szCs w:val="28"/>
          <w:lang w:eastAsia="ar-SA"/>
        </w:rPr>
        <w:t xml:space="preserve"> за 2022 год</w:t>
      </w:r>
    </w:p>
    <w:p w14:paraId="1C7CB990" w14:textId="77777777" w:rsidR="00CE3F0A" w:rsidRPr="00CE3F0A" w:rsidRDefault="00CE3F0A" w:rsidP="00CE3F0A">
      <w:pPr>
        <w:tabs>
          <w:tab w:val="left" w:pos="426"/>
        </w:tabs>
        <w:suppressAutoHyphens/>
        <w:ind w:left="5103"/>
        <w:contextualSpacing/>
        <w:jc w:val="both"/>
        <w:rPr>
          <w:szCs w:val="28"/>
          <w:lang w:eastAsia="ar-SA"/>
        </w:rPr>
      </w:pPr>
      <w:r w:rsidRPr="00CE3F0A">
        <w:rPr>
          <w:szCs w:val="28"/>
          <w:lang w:eastAsia="ar-SA"/>
        </w:rPr>
        <w:lastRenderedPageBreak/>
        <w:t>Докладчик: Пасынкова Т.В. – председатель Контрольно-счетной палаты</w:t>
      </w:r>
    </w:p>
    <w:p w14:paraId="3BB7FFA8" w14:textId="1EDAB1D2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363F8AA2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3EB64517" w14:textId="77777777" w:rsidR="00CD0288" w:rsidRPr="000203BB" w:rsidRDefault="00CD0288" w:rsidP="00CD0288">
      <w:pPr>
        <w:tabs>
          <w:tab w:val="left" w:pos="709"/>
          <w:tab w:val="left" w:pos="1926"/>
        </w:tabs>
        <w:ind w:left="709" w:hanging="709"/>
        <w:rPr>
          <w:szCs w:val="28"/>
        </w:rPr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p w14:paraId="51F5DD9D" w14:textId="77777777" w:rsidR="00CD0288" w:rsidRDefault="00CD0288" w:rsidP="00CD0288">
      <w:p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</w:p>
    <w:p w14:paraId="33ED3D0D" w14:textId="77777777" w:rsidR="00CD0288" w:rsidRDefault="00CD0288" w:rsidP="009D375F">
      <w:pPr>
        <w:spacing w:line="360" w:lineRule="exact"/>
      </w:pPr>
    </w:p>
    <w:sectPr w:rsidR="00CD0288" w:rsidSect="00B66C8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ABBE" w14:textId="77777777" w:rsidR="00AA1EB9" w:rsidRDefault="00AA1EB9">
      <w:r>
        <w:separator/>
      </w:r>
    </w:p>
  </w:endnote>
  <w:endnote w:type="continuationSeparator" w:id="0">
    <w:p w14:paraId="3AFFEC67" w14:textId="77777777" w:rsidR="00AA1EB9" w:rsidRDefault="00A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43C7" w14:textId="77777777" w:rsidR="00AA1EB9" w:rsidRDefault="00AA1EB9">
      <w:r>
        <w:separator/>
      </w:r>
    </w:p>
  </w:footnote>
  <w:footnote w:type="continuationSeparator" w:id="0">
    <w:p w14:paraId="12F6A0A3" w14:textId="77777777" w:rsidR="00AA1EB9" w:rsidRDefault="00AA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5360C"/>
    <w:rsid w:val="00353DEB"/>
    <w:rsid w:val="003807C0"/>
    <w:rsid w:val="003C2B4E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51EBA"/>
    <w:rsid w:val="00680312"/>
    <w:rsid w:val="006D0C36"/>
    <w:rsid w:val="006D443E"/>
    <w:rsid w:val="00736B92"/>
    <w:rsid w:val="00761D5E"/>
    <w:rsid w:val="007D475C"/>
    <w:rsid w:val="007E5F58"/>
    <w:rsid w:val="007F0CFB"/>
    <w:rsid w:val="007F5F8D"/>
    <w:rsid w:val="00861BE3"/>
    <w:rsid w:val="00875736"/>
    <w:rsid w:val="008A300E"/>
    <w:rsid w:val="008C41D1"/>
    <w:rsid w:val="008E0D07"/>
    <w:rsid w:val="00934FD9"/>
    <w:rsid w:val="00946A6E"/>
    <w:rsid w:val="00973EE1"/>
    <w:rsid w:val="00983927"/>
    <w:rsid w:val="00985361"/>
    <w:rsid w:val="009B7633"/>
    <w:rsid w:val="009C6657"/>
    <w:rsid w:val="009D34A4"/>
    <w:rsid w:val="009D375F"/>
    <w:rsid w:val="009E48FD"/>
    <w:rsid w:val="00A20CAB"/>
    <w:rsid w:val="00A7019E"/>
    <w:rsid w:val="00AA1EB9"/>
    <w:rsid w:val="00AB61AD"/>
    <w:rsid w:val="00AC2835"/>
    <w:rsid w:val="00AD14C1"/>
    <w:rsid w:val="00B12253"/>
    <w:rsid w:val="00B17F20"/>
    <w:rsid w:val="00B25582"/>
    <w:rsid w:val="00B66C87"/>
    <w:rsid w:val="00BB6E9F"/>
    <w:rsid w:val="00BD169F"/>
    <w:rsid w:val="00C11CD6"/>
    <w:rsid w:val="00C76D98"/>
    <w:rsid w:val="00C77CA4"/>
    <w:rsid w:val="00C97BDE"/>
    <w:rsid w:val="00CB0CD4"/>
    <w:rsid w:val="00CD0288"/>
    <w:rsid w:val="00CE3F0A"/>
    <w:rsid w:val="00D35FA8"/>
    <w:rsid w:val="00D51DC3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400D"/>
    <w:rsid w:val="00F009D6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242</TotalTime>
  <Pages>2</Pages>
  <Words>167</Words>
  <Characters>1161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2023-02-21T10:23:00Z</cp:lastPrinted>
  <dcterms:created xsi:type="dcterms:W3CDTF">2023-04-13T09:26:00Z</dcterms:created>
  <dcterms:modified xsi:type="dcterms:W3CDTF">2023-04-18T10:03:00Z</dcterms:modified>
</cp:coreProperties>
</file>