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2873" w14:textId="33ADFDFB" w:rsidR="00F5332F" w:rsidRDefault="007E06F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5579C" wp14:editId="3F15C722">
                <wp:simplePos x="0" y="0"/>
                <wp:positionH relativeFrom="page">
                  <wp:posOffset>881380</wp:posOffset>
                </wp:positionH>
                <wp:positionV relativeFrom="page">
                  <wp:posOffset>2630805</wp:posOffset>
                </wp:positionV>
                <wp:extent cx="3252470" cy="1406525"/>
                <wp:effectExtent l="0" t="0" r="508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9FBF5" w14:textId="008662B1" w:rsidR="008E0D07" w:rsidRPr="00F919B8" w:rsidRDefault="001545EF" w:rsidP="008E0D07">
                            <w:pPr>
                              <w:rPr>
                                <w:szCs w:val="28"/>
                              </w:rPr>
                            </w:pPr>
                            <w:r w:rsidRPr="001545EF">
                              <w:rPr>
                                <w:b/>
                                <w:szCs w:val="32"/>
                              </w:rPr>
                              <w:t>О</w:t>
                            </w:r>
                            <w:r w:rsidRPr="001545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45EF">
                              <w:rPr>
                                <w:b/>
                                <w:szCs w:val="32"/>
                              </w:rPr>
      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</w:t>
                            </w:r>
                            <w:r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Pr="001545EF">
                              <w:rPr>
                                <w:b/>
                                <w:szCs w:val="32"/>
                              </w:rPr>
                              <w:t>округе»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9.4pt;margin-top:207.15pt;width:256.1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Purg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" filled="f" stroked="f">
                <v:textbox inset="0,0,0,0">
                  <w:txbxContent>
                    <w:p w14:paraId="6979FBF5" w14:textId="008662B1" w:rsidR="008E0D07" w:rsidRPr="00F919B8" w:rsidRDefault="001545EF" w:rsidP="008E0D07">
                      <w:pPr>
                        <w:rPr>
                          <w:szCs w:val="28"/>
                        </w:rPr>
                      </w:pPr>
                      <w:r w:rsidRPr="001545EF">
                        <w:rPr>
                          <w:b/>
                          <w:szCs w:val="32"/>
                        </w:rPr>
                        <w:t>О</w:t>
                      </w:r>
                      <w:r w:rsidRPr="001545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545EF">
                        <w:rPr>
                          <w:b/>
                          <w:szCs w:val="32"/>
                        </w:rPr>
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</w:t>
                      </w:r>
                      <w:r>
                        <w:rPr>
                          <w:b/>
                          <w:szCs w:val="32"/>
                        </w:rPr>
                        <w:t xml:space="preserve"> </w:t>
                      </w:r>
                      <w:r w:rsidRPr="001545EF">
                        <w:rPr>
                          <w:b/>
                          <w:szCs w:val="32"/>
                        </w:rPr>
                        <w:t>округе»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34000A4" wp14:editId="34F56472">
            <wp:simplePos x="0" y="0"/>
            <wp:positionH relativeFrom="page">
              <wp:posOffset>727710</wp:posOffset>
            </wp:positionH>
            <wp:positionV relativeFrom="page">
              <wp:posOffset>150495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740D3" wp14:editId="291082C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98D2" w14:textId="59975E38" w:rsidR="008E0D07" w:rsidRPr="007B226E" w:rsidRDefault="007B226E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740D3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563C98D2" w14:textId="59975E38" w:rsidR="008E0D07" w:rsidRPr="007B226E" w:rsidRDefault="007B226E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45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ED14C" wp14:editId="3575D8D8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8D9A" w14:textId="0FC1B315" w:rsidR="008E0D07" w:rsidRPr="001545EF" w:rsidRDefault="001545EF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545EF">
                              <w:rPr>
                                <w:b/>
                                <w:bCs/>
                                <w:szCs w:val="28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6A398D9A" w14:textId="0FC1B315" w:rsidR="008E0D07" w:rsidRPr="001545EF" w:rsidRDefault="001545EF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545EF">
                        <w:rPr>
                          <w:b/>
                          <w:bCs/>
                          <w:szCs w:val="28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E58E2E" w14:textId="77777777" w:rsidR="00F5332F" w:rsidRDefault="00F5332F" w:rsidP="00F5332F">
      <w:pPr>
        <w:rPr>
          <w:bCs/>
        </w:rPr>
      </w:pPr>
    </w:p>
    <w:p w14:paraId="058C62B7" w14:textId="77777777" w:rsidR="00F5332F" w:rsidRDefault="00F5332F" w:rsidP="00F5332F">
      <w:pPr>
        <w:rPr>
          <w:bCs/>
        </w:rPr>
      </w:pPr>
    </w:p>
    <w:p w14:paraId="75B3BE73" w14:textId="77777777" w:rsidR="00F5332F" w:rsidRDefault="00F5332F" w:rsidP="00F5332F">
      <w:pPr>
        <w:rPr>
          <w:bCs/>
        </w:rPr>
      </w:pPr>
    </w:p>
    <w:p w14:paraId="0B9E35EB" w14:textId="41C51BF0" w:rsidR="00F5332F" w:rsidRDefault="00F5332F" w:rsidP="00F5332F">
      <w:pPr>
        <w:rPr>
          <w:bCs/>
        </w:rPr>
      </w:pPr>
    </w:p>
    <w:p w14:paraId="41CDAE57" w14:textId="0AA60584" w:rsidR="001545EF" w:rsidRDefault="001545EF" w:rsidP="00F5332F">
      <w:pPr>
        <w:rPr>
          <w:bCs/>
        </w:rPr>
      </w:pPr>
    </w:p>
    <w:p w14:paraId="1E2E5E7D" w14:textId="2955DDA3" w:rsidR="001545EF" w:rsidRDefault="001545EF" w:rsidP="00F5332F">
      <w:pPr>
        <w:rPr>
          <w:bCs/>
        </w:rPr>
      </w:pPr>
    </w:p>
    <w:p w14:paraId="5E2480C4" w14:textId="19069B6A" w:rsidR="001545EF" w:rsidRDefault="001545EF" w:rsidP="00F5332F">
      <w:pPr>
        <w:rPr>
          <w:bCs/>
        </w:rPr>
      </w:pPr>
    </w:p>
    <w:p w14:paraId="2D84FD09" w14:textId="03B023F4" w:rsidR="001545EF" w:rsidRDefault="001545EF" w:rsidP="00F5332F">
      <w:pPr>
        <w:rPr>
          <w:bCs/>
        </w:rPr>
      </w:pPr>
    </w:p>
    <w:p w14:paraId="57D2A3D6" w14:textId="77777777" w:rsidR="001545EF" w:rsidRPr="001545EF" w:rsidRDefault="001545EF" w:rsidP="007B226E">
      <w:pPr>
        <w:autoSpaceDE w:val="0"/>
        <w:autoSpaceDN w:val="0"/>
        <w:adjustRightInd w:val="0"/>
        <w:jc w:val="both"/>
        <w:rPr>
          <w:szCs w:val="28"/>
        </w:rPr>
      </w:pPr>
      <w:r w:rsidRPr="001545EF">
        <w:rPr>
          <w:szCs w:val="28"/>
        </w:rPr>
        <w:t>В соответствии</w:t>
      </w:r>
      <w:r w:rsidRPr="001545EF">
        <w:rPr>
          <w:sz w:val="24"/>
          <w:szCs w:val="24"/>
        </w:rPr>
        <w:t xml:space="preserve"> </w:t>
      </w:r>
      <w:r w:rsidRPr="001545EF">
        <w:rPr>
          <w:szCs w:val="28"/>
        </w:rPr>
        <w:t>со статьей 46 Федерального закона от 06.10.2003 № 131-ФЗ «Об общих принципах организации местного самоуправления в Российской Федерации», статьей 242.26 Бюджетного кодекса Российской Федерации, постановлением Правительства Российской Федерации от 24.11.2021 № 2024 «О правилах казначейского сопровождения», Дума Александровского муниципального округа</w:t>
      </w:r>
    </w:p>
    <w:p w14:paraId="46E43709" w14:textId="77777777" w:rsidR="001545EF" w:rsidRPr="001545EF" w:rsidRDefault="001545EF" w:rsidP="001545EF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545EF">
        <w:rPr>
          <w:b/>
          <w:caps/>
          <w:szCs w:val="28"/>
        </w:rPr>
        <w:t>решает:</w:t>
      </w:r>
    </w:p>
    <w:p w14:paraId="3C203C7F" w14:textId="77777777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szCs w:val="28"/>
        </w:rPr>
        <w:t>1. Внести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округе», следующие изменения:</w:t>
      </w:r>
    </w:p>
    <w:p w14:paraId="3BBDA104" w14:textId="54E4379D" w:rsidR="001545EF" w:rsidRPr="001545EF" w:rsidRDefault="007B226E" w:rsidP="007B226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</w:t>
      </w:r>
      <w:r w:rsidR="001545EF" w:rsidRPr="001545EF">
        <w:rPr>
          <w:rFonts w:eastAsia="Calibri"/>
          <w:szCs w:val="28"/>
          <w:lang w:eastAsia="en-US"/>
        </w:rPr>
        <w:t>в части 2 статьи 40 Положения о бюджетном процессе в Александровском муниципальном</w:t>
      </w:r>
      <w:r w:rsidR="001545EF" w:rsidRPr="001545EF">
        <w:rPr>
          <w:rFonts w:eastAsia="Calibri"/>
          <w:b/>
          <w:szCs w:val="28"/>
          <w:lang w:eastAsia="en-US"/>
        </w:rPr>
        <w:t xml:space="preserve"> </w:t>
      </w:r>
      <w:r w:rsidR="001545EF" w:rsidRPr="001545EF">
        <w:rPr>
          <w:rFonts w:eastAsia="Calibri"/>
          <w:szCs w:val="28"/>
          <w:lang w:eastAsia="en-US"/>
        </w:rPr>
        <w:t>округе:</w:t>
      </w:r>
    </w:p>
    <w:p w14:paraId="74D6D7DD" w14:textId="77777777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szCs w:val="28"/>
        </w:rPr>
        <w:t>1.1.1. пункт 1 изложить в следующей редакции:</w:t>
      </w:r>
    </w:p>
    <w:p w14:paraId="71242913" w14:textId="77777777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szCs w:val="28"/>
        </w:rPr>
        <w:t>«1) перераспределения расходов между основными мероприятиями, мероприятиями (направлениями расходов) муниципальной программы Александровского муниципального округа с целью обеспечения достижения плановых значений целевых показателей либо улучшения значений целевых показателей муниципальной программы Александровского муниципального округа</w:t>
      </w:r>
      <w:proofErr w:type="gramStart"/>
      <w:r w:rsidRPr="001545EF">
        <w:rPr>
          <w:szCs w:val="28"/>
        </w:rPr>
        <w:t>.»;</w:t>
      </w:r>
      <w:proofErr w:type="gramEnd"/>
    </w:p>
    <w:p w14:paraId="1348BE68" w14:textId="77777777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szCs w:val="28"/>
        </w:rPr>
        <w:t>1.1.2. пункт 6 после слов «изменения бюджетной классификации» дополнить словами «и наименование направления»;</w:t>
      </w:r>
    </w:p>
    <w:p w14:paraId="68BD6309" w14:textId="418547AE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szCs w:val="28"/>
        </w:rPr>
        <w:t xml:space="preserve">1.1.3. в пункте 8 слова «, предусмотренных» заменить словами «между кодами бюджетной классификации, в пределах бюджетных ассигнований, предусмотренных </w:t>
      </w:r>
      <w:r w:rsidRPr="001545EF">
        <w:rPr>
          <w:bCs/>
          <w:szCs w:val="28"/>
        </w:rPr>
        <w:t>соответствующему</w:t>
      </w:r>
      <w:r w:rsidRPr="001545EF">
        <w:rPr>
          <w:szCs w:val="28"/>
        </w:rPr>
        <w:t xml:space="preserve"> органу местного самоуправления Александровского муниципального округа»</w:t>
      </w:r>
      <w:r w:rsidR="007E06F6">
        <w:rPr>
          <w:szCs w:val="28"/>
        </w:rPr>
        <w:t>;</w:t>
      </w:r>
      <w:bookmarkStart w:id="0" w:name="_GoBack"/>
      <w:bookmarkEnd w:id="0"/>
    </w:p>
    <w:p w14:paraId="448D4682" w14:textId="77777777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szCs w:val="28"/>
        </w:rPr>
        <w:lastRenderedPageBreak/>
        <w:t>1.1.4. дополнить пунктом 10 следующего содержания:</w:t>
      </w:r>
    </w:p>
    <w:p w14:paraId="7AD6B4D3" w14:textId="77777777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szCs w:val="28"/>
        </w:rPr>
        <w:t>«10) перераспределения бюджетных ассигнований с условно утвержденных расходов на мероприятия, финансируемые в рамках муниципальных программ, в целях обеспечения уровня софинансирования расходных обязательств Александровского муниципального округа при предоставлении дополнительных средств из федерального бюджета и краевого бюджета»</w:t>
      </w:r>
    </w:p>
    <w:p w14:paraId="19E40D6C" w14:textId="77777777" w:rsidR="001545EF" w:rsidRPr="001545EF" w:rsidRDefault="001545EF" w:rsidP="001545EF">
      <w:pPr>
        <w:ind w:firstLine="709"/>
        <w:contextualSpacing/>
        <w:jc w:val="both"/>
        <w:rPr>
          <w:rFonts w:eastAsia="Arial"/>
          <w:spacing w:val="2"/>
          <w:szCs w:val="28"/>
        </w:rPr>
      </w:pPr>
      <w:r w:rsidRPr="001545EF">
        <w:rPr>
          <w:rFonts w:eastAsia="Calibri"/>
          <w:bCs/>
          <w:color w:val="000000"/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1545EF">
        <w:rPr>
          <w:rFonts w:eastAsia="Calibri"/>
          <w:bCs/>
          <w:color w:val="000000"/>
          <w:szCs w:val="28"/>
          <w:lang w:val="en-US"/>
        </w:rPr>
        <w:t>www</w:t>
      </w:r>
      <w:r w:rsidRPr="001545EF">
        <w:rPr>
          <w:rFonts w:eastAsia="Calibri"/>
          <w:bCs/>
          <w:color w:val="000000"/>
          <w:szCs w:val="28"/>
        </w:rPr>
        <w:t xml:space="preserve">. </w:t>
      </w:r>
      <w:r w:rsidRPr="001545EF">
        <w:rPr>
          <w:rFonts w:eastAsia="Arial"/>
          <w:spacing w:val="2"/>
          <w:szCs w:val="28"/>
        </w:rPr>
        <w:t xml:space="preserve">aleksraion.ru). </w:t>
      </w:r>
    </w:p>
    <w:p w14:paraId="5CE3AAFE" w14:textId="77777777" w:rsidR="001545EF" w:rsidRPr="001545EF" w:rsidRDefault="001545EF" w:rsidP="001545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5EF">
        <w:rPr>
          <w:rFonts w:eastAsia="Calibri"/>
          <w:szCs w:val="28"/>
        </w:rPr>
        <w:t>3. Настоящее решение вступает в силу со дня его официального опубликования.</w:t>
      </w:r>
    </w:p>
    <w:p w14:paraId="2523CC69" w14:textId="77777777" w:rsidR="001545EF" w:rsidRPr="001545EF" w:rsidRDefault="001545EF" w:rsidP="001545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69658E77" w14:textId="77777777" w:rsidR="001545EF" w:rsidRPr="001545EF" w:rsidRDefault="001545EF" w:rsidP="001545EF">
      <w:pPr>
        <w:ind w:firstLine="720"/>
        <w:jc w:val="both"/>
        <w:rPr>
          <w:szCs w:val="28"/>
        </w:rPr>
      </w:pPr>
    </w:p>
    <w:p w14:paraId="78175F84" w14:textId="77777777" w:rsidR="001545EF" w:rsidRPr="001545EF" w:rsidRDefault="001545EF" w:rsidP="001545EF">
      <w:pPr>
        <w:ind w:firstLine="720"/>
        <w:jc w:val="both"/>
        <w:rPr>
          <w:szCs w:val="28"/>
        </w:rPr>
      </w:pPr>
    </w:p>
    <w:p w14:paraId="33B8478F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  <w:r w:rsidRPr="001545EF">
        <w:rPr>
          <w:szCs w:val="28"/>
        </w:rPr>
        <w:t>Председатель Думы</w:t>
      </w:r>
    </w:p>
    <w:p w14:paraId="3F9E157C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  <w:r w:rsidRPr="001545EF">
        <w:rPr>
          <w:szCs w:val="28"/>
        </w:rPr>
        <w:t>Александровского муниципального округа</w:t>
      </w:r>
      <w:r w:rsidRPr="001545EF">
        <w:rPr>
          <w:szCs w:val="28"/>
        </w:rPr>
        <w:tab/>
      </w:r>
      <w:r w:rsidRPr="001545EF">
        <w:rPr>
          <w:szCs w:val="28"/>
        </w:rPr>
        <w:tab/>
        <w:t xml:space="preserve">   </w:t>
      </w:r>
      <w:r w:rsidRPr="001545EF">
        <w:rPr>
          <w:szCs w:val="28"/>
        </w:rPr>
        <w:tab/>
      </w:r>
      <w:r w:rsidRPr="001545EF">
        <w:rPr>
          <w:szCs w:val="28"/>
        </w:rPr>
        <w:tab/>
        <w:t xml:space="preserve">    Л.Н. Белецкая</w:t>
      </w:r>
    </w:p>
    <w:p w14:paraId="2EAB1C66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</w:p>
    <w:p w14:paraId="756D5389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</w:p>
    <w:p w14:paraId="7E2AB0D7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  <w:r w:rsidRPr="001545EF">
        <w:rPr>
          <w:szCs w:val="28"/>
        </w:rPr>
        <w:t>Глава муниципального округа-</w:t>
      </w:r>
    </w:p>
    <w:p w14:paraId="46CF34E5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  <w:r w:rsidRPr="001545EF">
        <w:rPr>
          <w:szCs w:val="28"/>
        </w:rPr>
        <w:t xml:space="preserve">глава администрации </w:t>
      </w:r>
    </w:p>
    <w:p w14:paraId="162D1AB9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  <w:r w:rsidRPr="001545EF">
        <w:rPr>
          <w:szCs w:val="28"/>
        </w:rPr>
        <w:t xml:space="preserve">Александровского муниципального округа                                 </w:t>
      </w:r>
      <w:r w:rsidRPr="001545EF">
        <w:rPr>
          <w:szCs w:val="28"/>
        </w:rPr>
        <w:tab/>
        <w:t xml:space="preserve">      О.Э. Лаврова</w:t>
      </w:r>
    </w:p>
    <w:p w14:paraId="5B66E367" w14:textId="77777777" w:rsidR="001545EF" w:rsidRPr="001545EF" w:rsidRDefault="001545EF" w:rsidP="001545EF">
      <w:pPr>
        <w:tabs>
          <w:tab w:val="left" w:pos="851"/>
        </w:tabs>
        <w:jc w:val="both"/>
        <w:rPr>
          <w:szCs w:val="28"/>
        </w:rPr>
      </w:pPr>
    </w:p>
    <w:p w14:paraId="175FF8A6" w14:textId="77777777" w:rsidR="001545EF" w:rsidRDefault="001545EF" w:rsidP="00F5332F">
      <w:pPr>
        <w:rPr>
          <w:bCs/>
        </w:rPr>
      </w:pPr>
    </w:p>
    <w:sectPr w:rsidR="001545EF" w:rsidSect="001545E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CEFA" w14:textId="77777777" w:rsidR="001C0BE8" w:rsidRDefault="001C0BE8">
      <w:r>
        <w:separator/>
      </w:r>
    </w:p>
  </w:endnote>
  <w:endnote w:type="continuationSeparator" w:id="0">
    <w:p w14:paraId="2FEF7BEB" w14:textId="77777777" w:rsidR="001C0BE8" w:rsidRDefault="001C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A59E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6FB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6F60" w14:textId="77777777" w:rsidR="001C0BE8" w:rsidRDefault="001C0BE8">
      <w:r>
        <w:separator/>
      </w:r>
    </w:p>
  </w:footnote>
  <w:footnote w:type="continuationSeparator" w:id="0">
    <w:p w14:paraId="1CC9C68D" w14:textId="77777777" w:rsidR="001C0BE8" w:rsidRDefault="001C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5BE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62E9C8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044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06F6">
      <w:rPr>
        <w:rStyle w:val="ac"/>
        <w:noProof/>
      </w:rPr>
      <w:t>2</w:t>
    </w:r>
    <w:r>
      <w:rPr>
        <w:rStyle w:val="ac"/>
      </w:rPr>
      <w:fldChar w:fldCharType="end"/>
    </w:r>
  </w:p>
  <w:p w14:paraId="02C81499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FDB"/>
    <w:multiLevelType w:val="multilevel"/>
    <w:tmpl w:val="621C3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EF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545EF"/>
    <w:rsid w:val="001617A8"/>
    <w:rsid w:val="00191FB7"/>
    <w:rsid w:val="001C0BE8"/>
    <w:rsid w:val="001D1569"/>
    <w:rsid w:val="00272A91"/>
    <w:rsid w:val="0028108D"/>
    <w:rsid w:val="0028655A"/>
    <w:rsid w:val="00290178"/>
    <w:rsid w:val="002A1714"/>
    <w:rsid w:val="002C7920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B226E"/>
    <w:rsid w:val="007E06F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A5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B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B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2</Pages>
  <Words>248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2022-11-21T04:48:00Z</dcterms:created>
  <dcterms:modified xsi:type="dcterms:W3CDTF">2022-11-24T08:54:00Z</dcterms:modified>
</cp:coreProperties>
</file>