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B1E0A" w:rsidRDefault="008B1E0A" w:rsidP="008B1E0A">
      <w:pPr>
        <w:pStyle w:val="a3"/>
        <w:spacing w:line="240" w:lineRule="exact"/>
        <w:ind w:left="5103" w:firstLine="0"/>
      </w:pPr>
      <w:r>
        <w:t>Приложение 2</w:t>
      </w:r>
    </w:p>
    <w:p w:rsidR="008B1E0A" w:rsidRDefault="008B1E0A" w:rsidP="008B1E0A">
      <w:pPr>
        <w:pStyle w:val="a3"/>
        <w:spacing w:line="240" w:lineRule="exact"/>
        <w:ind w:left="5103" w:firstLine="0"/>
      </w:pPr>
      <w:r>
        <w:t>к письму заместителя</w:t>
      </w:r>
    </w:p>
    <w:p w:rsidR="008B1E0A" w:rsidRDefault="008B1E0A" w:rsidP="008B1E0A">
      <w:pPr>
        <w:pStyle w:val="a3"/>
        <w:spacing w:line="240" w:lineRule="exact"/>
        <w:ind w:left="5103" w:firstLine="0"/>
      </w:pPr>
      <w:r>
        <w:t>председателя Правительства -</w:t>
      </w:r>
    </w:p>
    <w:p w:rsidR="008B1E0A" w:rsidRDefault="008B1E0A" w:rsidP="008B1E0A">
      <w:pPr>
        <w:pStyle w:val="a3"/>
        <w:spacing w:line="240" w:lineRule="exact"/>
        <w:ind w:left="5103" w:firstLine="0"/>
      </w:pPr>
      <w:r>
        <w:t>министра промышленности</w:t>
      </w:r>
    </w:p>
    <w:p w:rsidR="008B1E0A" w:rsidRDefault="008B1E0A" w:rsidP="008B1E0A">
      <w:pPr>
        <w:pStyle w:val="a3"/>
        <w:spacing w:line="240" w:lineRule="exact"/>
        <w:ind w:left="5103" w:firstLine="0"/>
      </w:pPr>
      <w:r>
        <w:t>и торговли Пермского края</w:t>
      </w:r>
    </w:p>
    <w:p w:rsidR="008B1E0A" w:rsidRPr="00105345" w:rsidRDefault="008B1E0A" w:rsidP="008B1E0A">
      <w:pPr>
        <w:pStyle w:val="a3"/>
        <w:spacing w:line="240" w:lineRule="exact"/>
        <w:ind w:left="5103" w:firstLine="0"/>
      </w:pPr>
      <w:r>
        <w:t xml:space="preserve">от                    № </w:t>
      </w:r>
      <w:r>
        <w:t xml:space="preserve">         </w:t>
      </w:r>
      <w:bookmarkStart w:id="0" w:name="_GoBack"/>
      <w:bookmarkEnd w:id="0"/>
    </w:p>
    <w:p w:rsidR="008B1E0A" w:rsidRPr="00105345" w:rsidRDefault="008B1E0A" w:rsidP="008B1E0A">
      <w:pPr>
        <w:pStyle w:val="a3"/>
        <w:spacing w:line="240" w:lineRule="exact"/>
        <w:ind w:left="5103" w:firstLine="0"/>
      </w:pPr>
    </w:p>
    <w:p w:rsidR="008B1E0A" w:rsidRPr="00105345" w:rsidRDefault="008B1E0A" w:rsidP="008B1E0A">
      <w:pPr>
        <w:pStyle w:val="a3"/>
        <w:spacing w:line="240" w:lineRule="exact"/>
        <w:ind w:left="5103" w:firstLine="0"/>
      </w:pPr>
    </w:p>
    <w:p w:rsidR="008B1E0A" w:rsidRPr="009E648B" w:rsidRDefault="008B1E0A" w:rsidP="008B1E0A">
      <w:pPr>
        <w:pStyle w:val="a3"/>
        <w:spacing w:line="240" w:lineRule="exact"/>
        <w:jc w:val="center"/>
      </w:pPr>
      <w:r w:rsidRPr="009E648B">
        <w:rPr>
          <w:b/>
        </w:rPr>
        <w:t>Таблица оценки показателей состояния условий и охраны труда конкурсной комиссией</w:t>
      </w:r>
    </w:p>
    <w:p w:rsidR="008B1E0A" w:rsidRDefault="008B1E0A" w:rsidP="008B1E0A">
      <w:pPr>
        <w:pStyle w:val="a3"/>
        <w:spacing w:line="240" w:lineRule="exact"/>
        <w:jc w:val="center"/>
      </w:pPr>
    </w:p>
    <w:tbl>
      <w:tblPr>
        <w:tblW w:w="977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49"/>
        <w:gridCol w:w="3827"/>
      </w:tblGrid>
      <w:tr w:rsidR="008B1E0A" w:rsidRPr="002A5CE9" w:rsidTr="00885916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>Показатель состояния условий и охраны труда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>Количество баллов</w:t>
            </w:r>
          </w:p>
        </w:tc>
      </w:tr>
      <w:tr w:rsidR="008B1E0A" w:rsidRPr="002A5CE9" w:rsidTr="00885916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>2</w:t>
            </w:r>
          </w:p>
        </w:tc>
      </w:tr>
      <w:tr w:rsidR="008B1E0A" w:rsidRPr="002A5CE9" w:rsidTr="00885916">
        <w:tc>
          <w:tcPr>
            <w:tcW w:w="9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>1. Состояние условий труда</w:t>
            </w:r>
          </w:p>
        </w:tc>
      </w:tr>
      <w:tr w:rsidR="008B1E0A" w:rsidRPr="002A5CE9" w:rsidTr="00885916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>1.1. Расход средств на выполнение мероприятий по улучшению условий и охране труда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>Более 0,2% суммы затрат на производство продукции (работ, услуг) - 10 баллов;</w:t>
            </w:r>
          </w:p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>0,2% - 5 баллов;</w:t>
            </w:r>
          </w:p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>менее 0,2% - 0 баллов</w:t>
            </w:r>
          </w:p>
        </w:tc>
      </w:tr>
      <w:tr w:rsidR="008B1E0A" w:rsidRPr="002A5CE9" w:rsidTr="00885916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>1.1.1. Использование финансового обеспечения предупредительных мер по сокращению производственного травматизма и профессиональных заболеваний работников, занятых на работах с вредными и (или) опасными производственными факторами, за счет средств уплаты страховых взносов в региональные отделения Фонда социального страхования Российской Федерации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>100% - 10 баллов;</w:t>
            </w:r>
          </w:p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>от 50 до 99% - 5 баллов;</w:t>
            </w:r>
          </w:p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>отсутствие - 0 баллов</w:t>
            </w:r>
          </w:p>
        </w:tc>
      </w:tr>
      <w:tr w:rsidR="008B1E0A" w:rsidRPr="002A5CE9" w:rsidTr="00885916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>1.2. Количество выполненных мероприятий по охране труда, предусмотренных коллективным договором (соглашением)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>Выполнение всех предусмотренных коллективным договором (соглашением) мероприятий по охране труда - 10 баллов;</w:t>
            </w:r>
          </w:p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>от 70 до 99% предусмотренных коллективным договором (соглашением) мероприятий по охране труда - 5 баллов;</w:t>
            </w:r>
          </w:p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>менее 70% - 0 баллов</w:t>
            </w:r>
          </w:p>
        </w:tc>
      </w:tr>
      <w:tr w:rsidR="008B1E0A" w:rsidRPr="002A5CE9" w:rsidTr="00885916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>1.3. Количество рабочих мест, на которых проведена специальная оценка условий труда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>100% - 10 баллов;</w:t>
            </w:r>
          </w:p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>от 80 до 99% - 5 баллов;</w:t>
            </w:r>
          </w:p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>менее 80% - 0 баллов</w:t>
            </w:r>
          </w:p>
        </w:tc>
      </w:tr>
      <w:tr w:rsidR="008B1E0A" w:rsidRPr="002A5CE9" w:rsidTr="00885916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>1.4. Количество работников, обеспеченных сертифицированными средствами индивидуальной защиты в соответствии с установленными нормами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>100% - 10 баллов;</w:t>
            </w:r>
          </w:p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>менее 100% - 0 баллов</w:t>
            </w:r>
          </w:p>
        </w:tc>
      </w:tr>
      <w:tr w:rsidR="008B1E0A" w:rsidRPr="002A5CE9" w:rsidTr="00885916">
        <w:tc>
          <w:tcPr>
            <w:tcW w:w="9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>2. Система управления охраной труда</w:t>
            </w:r>
          </w:p>
        </w:tc>
      </w:tr>
      <w:tr w:rsidR="008B1E0A" w:rsidRPr="002A5CE9" w:rsidTr="00885916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 xml:space="preserve">2.1. Наличие службы охраны труда в соответствии с нормативной численностью работников службы охраны труда (с приложением расчета численности специалистов по охране труда и </w:t>
            </w:r>
            <w:proofErr w:type="spellStart"/>
            <w:r w:rsidRPr="002A5CE9">
              <w:rPr>
                <w:rFonts w:eastAsia="Calibri"/>
                <w:lang w:eastAsia="en-US"/>
              </w:rPr>
              <w:t>выкопировки</w:t>
            </w:r>
            <w:proofErr w:type="spellEnd"/>
            <w:r w:rsidRPr="002A5CE9">
              <w:rPr>
                <w:rFonts w:eastAsia="Calibri"/>
                <w:lang w:eastAsia="en-US"/>
              </w:rPr>
              <w:t xml:space="preserve"> из штатного расписания)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>Соответствует - 10 баллов;</w:t>
            </w:r>
          </w:p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>не полностью соответствует - 5 баллов;</w:t>
            </w:r>
          </w:p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>отсутствует - 0 баллов</w:t>
            </w:r>
          </w:p>
        </w:tc>
      </w:tr>
      <w:tr w:rsidR="008B1E0A" w:rsidRPr="002A5CE9" w:rsidTr="00885916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>2.2. Наличие кабинета или уголка по охране труда в соответствии с численностью работников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>Наличие - 5 баллов;</w:t>
            </w:r>
          </w:p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>отсутствие - 0 баллов</w:t>
            </w:r>
          </w:p>
        </w:tc>
      </w:tr>
      <w:tr w:rsidR="008B1E0A" w:rsidRPr="002A5CE9" w:rsidTr="00885916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lastRenderedPageBreak/>
              <w:t xml:space="preserve">2.3. Наличие комитета (комиссии) по охране труда в соответствии со </w:t>
            </w:r>
            <w:hyperlink r:id="rId4" w:history="1">
              <w:r w:rsidRPr="002A5CE9">
                <w:rPr>
                  <w:rFonts w:eastAsia="Calibri"/>
                  <w:color w:val="0000FF"/>
                  <w:lang w:eastAsia="en-US"/>
                </w:rPr>
                <w:t>статьей 224</w:t>
              </w:r>
            </w:hyperlink>
            <w:r w:rsidRPr="002A5CE9">
              <w:rPr>
                <w:rFonts w:eastAsia="Calibri"/>
                <w:lang w:eastAsia="en-US"/>
              </w:rPr>
              <w:t xml:space="preserve"> Трудового кодекса Российской Федерации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>Наличие - 5 баллов;</w:t>
            </w:r>
          </w:p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>отсутствие - 0 баллов</w:t>
            </w:r>
          </w:p>
        </w:tc>
      </w:tr>
      <w:tr w:rsidR="008B1E0A" w:rsidRPr="002A5CE9" w:rsidTr="00885916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>2.4. Количество работников организации, прошедших обучение по охране труда и проверку знания требований охраны труда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>100% - 10 баллов;</w:t>
            </w:r>
          </w:p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>от 80 до 99% - 5 баллов;</w:t>
            </w:r>
          </w:p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>менее 80% - 0 баллов</w:t>
            </w:r>
          </w:p>
        </w:tc>
      </w:tr>
      <w:tr w:rsidR="008B1E0A" w:rsidRPr="002A5CE9" w:rsidTr="00885916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>2.5. Наличие уполномоченных (доверенных) лиц по охране труда профсоюза или трудового коллектива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>1 и более - 10 баллов;</w:t>
            </w:r>
          </w:p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>отсутствие - 0 баллов</w:t>
            </w:r>
          </w:p>
        </w:tc>
      </w:tr>
      <w:tr w:rsidR="008B1E0A" w:rsidRPr="002A5CE9" w:rsidTr="00885916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>2.6. Количество выполненных мероприятий, предусмотренных программой производственного контроля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>100% - 10 баллов;</w:t>
            </w:r>
          </w:p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>от 70 до 99% - 5 баллов;</w:t>
            </w:r>
          </w:p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>менее 70% - 0 баллов</w:t>
            </w:r>
          </w:p>
        </w:tc>
      </w:tr>
      <w:tr w:rsidR="008B1E0A" w:rsidRPr="002A5CE9" w:rsidTr="00885916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>2.7. Охват работников вакцинацией против гриппа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>Более 80% - 15 баллов;</w:t>
            </w:r>
          </w:p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>от 50 до 80% - 10 баллов;</w:t>
            </w:r>
          </w:p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>менее 50% - 0 баллов</w:t>
            </w:r>
          </w:p>
        </w:tc>
      </w:tr>
      <w:tr w:rsidR="008B1E0A" w:rsidRPr="002A5CE9" w:rsidTr="00885916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>2.8. Охват работников вакцинацией против инфекционных заболеваний, актуальных для региона, включенных в национальный календарь профилактических прививок по эпидемическим заболеваниям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>100% - 10 баллов;</w:t>
            </w:r>
          </w:p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>от 80 до 99% - 5 баллов;</w:t>
            </w:r>
          </w:p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>менее 80% - 0 баллов</w:t>
            </w:r>
          </w:p>
        </w:tc>
      </w:tr>
      <w:tr w:rsidR="008B1E0A" w:rsidRPr="002A5CE9" w:rsidTr="00885916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>2.9. Охват работников ежегодным флюорографическим осмотром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>100% - 10 баллов;</w:t>
            </w:r>
          </w:p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>от 80 до 99% - 5 баллов;</w:t>
            </w:r>
          </w:p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>менее 80% - 0 баллов</w:t>
            </w:r>
          </w:p>
        </w:tc>
      </w:tr>
      <w:tr w:rsidR="008B1E0A" w:rsidRPr="002A5CE9" w:rsidTr="00885916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>2.10. Наличие программы (плана мероприятий) по профилактике ВИЧ/СПИДа на рабочих местах</w:t>
            </w:r>
          </w:p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>(с приложением копии приказа об утверждении программы)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>Наличие - 10 баллов;</w:t>
            </w:r>
          </w:p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>отсутствие - 0 баллов</w:t>
            </w:r>
          </w:p>
        </w:tc>
      </w:tr>
      <w:tr w:rsidR="008B1E0A" w:rsidRPr="002A5CE9" w:rsidTr="00885916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>2.11. Наличие программы (мероприятий) по профилактике сердечно-сосудистых заболеваний среди работников</w:t>
            </w:r>
          </w:p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>(с приложением копии приказа об утверждении программы)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>Наличие - 10 баллов;</w:t>
            </w:r>
          </w:p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>отсутствие - 0 баллов</w:t>
            </w:r>
          </w:p>
        </w:tc>
      </w:tr>
      <w:tr w:rsidR="008B1E0A" w:rsidRPr="002A5CE9" w:rsidTr="00885916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>2.12. Наличие программы (мероприятий) по оздоровлению работников</w:t>
            </w:r>
          </w:p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>(с приложением копии приказа об утверждении программы)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>Наличие - 10 баллов;</w:t>
            </w:r>
          </w:p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>отсутствие - 0 баллов</w:t>
            </w:r>
          </w:p>
        </w:tc>
      </w:tr>
      <w:tr w:rsidR="008B1E0A" w:rsidRPr="002A5CE9" w:rsidTr="00885916">
        <w:tc>
          <w:tcPr>
            <w:tcW w:w="9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>3. Состояние травматизма и профессиональной заболеваемости</w:t>
            </w:r>
          </w:p>
        </w:tc>
      </w:tr>
      <w:tr w:rsidR="008B1E0A" w:rsidRPr="002A5CE9" w:rsidTr="00885916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>3.1. Наличие несчастных случаев на производстве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>Отсутствие несчастных случаев на производстве в текущем и предшествующем году - 20 баллов</w:t>
            </w:r>
          </w:p>
        </w:tc>
      </w:tr>
      <w:tr w:rsidR="008B1E0A" w:rsidRPr="002A5CE9" w:rsidTr="00885916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 xml:space="preserve">3.2. Снижение коэффициента частоты травматизма (далее - </w:t>
            </w:r>
            <w:proofErr w:type="spellStart"/>
            <w:r w:rsidRPr="002A5CE9">
              <w:rPr>
                <w:rFonts w:eastAsia="Calibri"/>
                <w:lang w:eastAsia="en-US"/>
              </w:rPr>
              <w:t>Кч</w:t>
            </w:r>
            <w:proofErr w:type="spellEnd"/>
            <w:r w:rsidRPr="002A5CE9">
              <w:rPr>
                <w:rFonts w:eastAsia="Calibri"/>
                <w:lang w:eastAsia="en-US"/>
              </w:rPr>
              <w:t>) в сравнении с предыдущим годом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>10 баллов</w:t>
            </w:r>
          </w:p>
        </w:tc>
      </w:tr>
      <w:tr w:rsidR="008B1E0A" w:rsidRPr="002A5CE9" w:rsidTr="00885916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 xml:space="preserve">3.3. Увеличение </w:t>
            </w:r>
            <w:proofErr w:type="spellStart"/>
            <w:r w:rsidRPr="002A5CE9">
              <w:rPr>
                <w:rFonts w:eastAsia="Calibri"/>
                <w:lang w:eastAsia="en-US"/>
              </w:rPr>
              <w:t>Кч</w:t>
            </w:r>
            <w:proofErr w:type="spellEnd"/>
            <w:r w:rsidRPr="002A5CE9">
              <w:rPr>
                <w:rFonts w:eastAsia="Calibri"/>
                <w:lang w:eastAsia="en-US"/>
              </w:rPr>
              <w:t xml:space="preserve"> в сравнении с предыдущим годом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>Снимается 10 баллов</w:t>
            </w:r>
          </w:p>
        </w:tc>
      </w:tr>
      <w:tr w:rsidR="008B1E0A" w:rsidRPr="002A5CE9" w:rsidTr="00885916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 xml:space="preserve">3.4. Снижение коэффициента тяжести травматизма (далее - </w:t>
            </w:r>
            <w:proofErr w:type="spellStart"/>
            <w:r w:rsidRPr="002A5CE9">
              <w:rPr>
                <w:rFonts w:eastAsia="Calibri"/>
                <w:lang w:eastAsia="en-US"/>
              </w:rPr>
              <w:t>Кт</w:t>
            </w:r>
            <w:proofErr w:type="spellEnd"/>
            <w:r w:rsidRPr="002A5CE9">
              <w:rPr>
                <w:rFonts w:eastAsia="Calibri"/>
                <w:lang w:eastAsia="en-US"/>
              </w:rPr>
              <w:t>) в сравнении с предыдущим годом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>10 баллов</w:t>
            </w:r>
          </w:p>
        </w:tc>
      </w:tr>
      <w:tr w:rsidR="008B1E0A" w:rsidRPr="002A5CE9" w:rsidTr="00885916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 xml:space="preserve">3.5. Увеличение </w:t>
            </w:r>
            <w:proofErr w:type="spellStart"/>
            <w:r w:rsidRPr="002A5CE9">
              <w:rPr>
                <w:rFonts w:eastAsia="Calibri"/>
                <w:lang w:eastAsia="en-US"/>
              </w:rPr>
              <w:t>Кт</w:t>
            </w:r>
            <w:proofErr w:type="spellEnd"/>
            <w:r w:rsidRPr="002A5CE9">
              <w:rPr>
                <w:rFonts w:eastAsia="Calibri"/>
                <w:lang w:eastAsia="en-US"/>
              </w:rPr>
              <w:t xml:space="preserve"> в сравнении с предыдущим годом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>Снимается 10 баллов</w:t>
            </w:r>
          </w:p>
        </w:tc>
      </w:tr>
      <w:tr w:rsidR="008B1E0A" w:rsidRPr="002A5CE9" w:rsidTr="00885916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lastRenderedPageBreak/>
              <w:t>3.6. Наличие пожаров и аварий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>Отсутствие пожаров, аварий - 10 баллов;</w:t>
            </w:r>
          </w:p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>за каждый случай снимается 10 баллов</w:t>
            </w:r>
          </w:p>
        </w:tc>
      </w:tr>
      <w:tr w:rsidR="008B1E0A" w:rsidRPr="002A5CE9" w:rsidTr="00885916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>3.7. Количество выявленных в результате проверок нарушений по условиям и охране труда, проведенных в текущем году органами государственного надзора и контроля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>Отсутствие - 10 баллов;</w:t>
            </w:r>
          </w:p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>до 10 нарушений - 5 баллов;</w:t>
            </w:r>
          </w:p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>более 10 нарушений - снимается 10 баллов</w:t>
            </w:r>
          </w:p>
        </w:tc>
      </w:tr>
      <w:tr w:rsidR="008B1E0A" w:rsidRPr="002A5CE9" w:rsidTr="00885916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>3.8. Наличие профессиональных заболеваний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>Отсутствие профессиональных заболеваний на производстве в текущем и предшествующем году - 20 баллов</w:t>
            </w:r>
          </w:p>
        </w:tc>
      </w:tr>
      <w:tr w:rsidR="008B1E0A" w:rsidRPr="002A5CE9" w:rsidTr="00885916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 xml:space="preserve">3.8.1. Снижение коэффициента частоты профзаболеваний (далее - </w:t>
            </w:r>
            <w:proofErr w:type="spellStart"/>
            <w:r w:rsidRPr="002A5CE9">
              <w:rPr>
                <w:rFonts w:eastAsia="Calibri"/>
                <w:lang w:eastAsia="en-US"/>
              </w:rPr>
              <w:t>Кп</w:t>
            </w:r>
            <w:proofErr w:type="spellEnd"/>
            <w:r w:rsidRPr="002A5CE9">
              <w:rPr>
                <w:rFonts w:eastAsia="Calibri"/>
                <w:lang w:eastAsia="en-US"/>
              </w:rPr>
              <w:t>) в сравнении с предыдущим годом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>10 баллов</w:t>
            </w:r>
          </w:p>
        </w:tc>
      </w:tr>
      <w:tr w:rsidR="008B1E0A" w:rsidRPr="002A5CE9" w:rsidTr="00885916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 xml:space="preserve">3.8.2. Увеличение </w:t>
            </w:r>
            <w:proofErr w:type="spellStart"/>
            <w:r w:rsidRPr="002A5CE9">
              <w:rPr>
                <w:rFonts w:eastAsia="Calibri"/>
                <w:lang w:eastAsia="en-US"/>
              </w:rPr>
              <w:t>Кп</w:t>
            </w:r>
            <w:proofErr w:type="spellEnd"/>
            <w:r w:rsidRPr="002A5CE9">
              <w:rPr>
                <w:rFonts w:eastAsia="Calibri"/>
                <w:lang w:eastAsia="en-US"/>
              </w:rPr>
              <w:t xml:space="preserve"> в сравнении с предыдущим годом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>Снимается 10 баллов</w:t>
            </w:r>
          </w:p>
        </w:tc>
      </w:tr>
      <w:tr w:rsidR="008B1E0A" w:rsidRPr="002A5CE9" w:rsidTr="00885916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>3.9. Количество работников, прошедших периодические медицинские осмотры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>100% - 10 баллов;</w:t>
            </w:r>
          </w:p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>80-99% - 0 баллов;</w:t>
            </w:r>
          </w:p>
          <w:p w:rsidR="008B1E0A" w:rsidRPr="002A5CE9" w:rsidRDefault="008B1E0A" w:rsidP="0088591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2A5CE9">
              <w:rPr>
                <w:rFonts w:eastAsia="Calibri"/>
                <w:lang w:eastAsia="en-US"/>
              </w:rPr>
              <w:t>менее 80% - снимается 10 баллов</w:t>
            </w:r>
          </w:p>
        </w:tc>
      </w:tr>
    </w:tbl>
    <w:p w:rsidR="008B3506" w:rsidRDefault="008B3506"/>
    <w:sectPr w:rsidR="008B35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3FE"/>
    <w:rsid w:val="008B1E0A"/>
    <w:rsid w:val="008B3506"/>
    <w:rsid w:val="00E30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EE14A"/>
  <w15:chartTrackingRefBased/>
  <w15:docId w15:val="{9B6B425A-DA6F-48AF-A269-9DC64378B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1E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303FE"/>
    <w:pPr>
      <w:spacing w:line="360" w:lineRule="exact"/>
      <w:ind w:firstLine="709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E303F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Hyperlink"/>
    <w:rsid w:val="00E303F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A7FA19059D8CE9F5415738E5A257135E3008D43C26000AC759B6D2EE1489664E9FCFF3F334D3728061C9AA3C42A8385D434F8CFEF4CA6Aw3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791</Words>
  <Characters>4509</Characters>
  <Application>Microsoft Office Word</Application>
  <DocSecurity>0</DocSecurity>
  <Lines>37</Lines>
  <Paragraphs>10</Paragraphs>
  <ScaleCrop>false</ScaleCrop>
  <Company/>
  <LinksUpToDate>false</LinksUpToDate>
  <CharactersWithSpaces>5290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2023-01-26T09:34:00Z</dcterms:created>
  <dcterms:modified xsi:type="dcterms:W3CDTF">2023-01-26T09:34:00Z</dcterms:modified>
</cp:coreProperties>
</file>