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D5" w:rsidRPr="004863A0" w:rsidRDefault="00AD4FD5" w:rsidP="00AD4F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ЗАКЛЮЧЕНИЕ  </w:t>
      </w:r>
    </w:p>
    <w:p w:rsidR="00AD4FD5" w:rsidRPr="004863A0" w:rsidRDefault="00AD4FD5" w:rsidP="00AD4F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результатах общественных обсуждений </w:t>
      </w:r>
    </w:p>
    <w:p w:rsidR="00AD4FD5" w:rsidRPr="00D900D4" w:rsidRDefault="00AD4FD5" w:rsidP="00AD4FD5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4FD5" w:rsidRPr="00D900D4" w:rsidRDefault="00AD4FD5" w:rsidP="00AD4FD5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4FD5" w:rsidRPr="004C52C8" w:rsidRDefault="00AD4FD5" w:rsidP="00AD4FD5">
      <w:pPr>
        <w:jc w:val="both"/>
        <w:rPr>
          <w:i/>
          <w:sz w:val="24"/>
          <w:szCs w:val="24"/>
        </w:rPr>
      </w:pPr>
      <w:r w:rsidRPr="00D900D4">
        <w:rPr>
          <w:color w:val="FF0000"/>
          <w:sz w:val="24"/>
          <w:szCs w:val="24"/>
        </w:rPr>
        <w:t xml:space="preserve">    </w:t>
      </w:r>
      <w:r w:rsidRPr="004C52C8">
        <w:rPr>
          <w:color w:val="000000" w:themeColor="text1"/>
          <w:sz w:val="24"/>
          <w:szCs w:val="24"/>
        </w:rPr>
        <w:t xml:space="preserve">В ходе общественных обсуждений по вопросу </w:t>
      </w:r>
      <w:r>
        <w:rPr>
          <w:color w:val="000000" w:themeColor="text1"/>
          <w:sz w:val="24"/>
          <w:szCs w:val="24"/>
        </w:rPr>
        <w:t xml:space="preserve">предоставления условно разрешенного вида использования земельного участка </w:t>
      </w:r>
      <w:r w:rsidRPr="00BD289D">
        <w:rPr>
          <w:i/>
          <w:sz w:val="24"/>
          <w:szCs w:val="24"/>
        </w:rPr>
        <w:t xml:space="preserve">«Для ведения </w:t>
      </w:r>
      <w:r w:rsidRPr="00BD289D">
        <w:rPr>
          <w:sz w:val="24"/>
          <w:szCs w:val="24"/>
        </w:rPr>
        <w:t>личного подсобного хозяйства (приусадебный земельный участок)»</w:t>
      </w:r>
      <w:r w:rsidRPr="00BD289D">
        <w:rPr>
          <w:color w:val="000000" w:themeColor="text1"/>
          <w:sz w:val="24"/>
          <w:szCs w:val="24"/>
        </w:rPr>
        <w:t xml:space="preserve">  на земельный  участок с кадастровым номером </w:t>
      </w:r>
      <w:r w:rsidRPr="00BD289D">
        <w:rPr>
          <w:sz w:val="24"/>
          <w:szCs w:val="24"/>
        </w:rPr>
        <w:t>59:02:0901052:2  по адресу: Пермский край, Александровский муниципальный округ, р.п</w:t>
      </w:r>
      <w:proofErr w:type="gramStart"/>
      <w:r w:rsidRPr="00BD289D">
        <w:rPr>
          <w:sz w:val="24"/>
          <w:szCs w:val="24"/>
        </w:rPr>
        <w:t>.Я</w:t>
      </w:r>
      <w:proofErr w:type="gramEnd"/>
      <w:r w:rsidRPr="00BD289D">
        <w:rPr>
          <w:sz w:val="24"/>
          <w:szCs w:val="24"/>
        </w:rPr>
        <w:t>йва, ул.Калинина, 28</w:t>
      </w:r>
      <w:r w:rsidRPr="00BD289D">
        <w:rPr>
          <w:color w:val="000000" w:themeColor="text1"/>
          <w:sz w:val="24"/>
          <w:szCs w:val="24"/>
        </w:rPr>
        <w:t xml:space="preserve"> </w:t>
      </w:r>
      <w:r w:rsidRPr="00BD289D">
        <w:rPr>
          <w:sz w:val="24"/>
          <w:szCs w:val="24"/>
        </w:rPr>
        <w:t xml:space="preserve">на основании протокола общественных обсуждений от </w:t>
      </w:r>
      <w:r>
        <w:rPr>
          <w:sz w:val="24"/>
          <w:szCs w:val="24"/>
        </w:rPr>
        <w:t>15 июля 2024</w:t>
      </w:r>
      <w:r w:rsidRPr="00BD289D">
        <w:rPr>
          <w:sz w:val="24"/>
          <w:szCs w:val="24"/>
        </w:rPr>
        <w:t xml:space="preserve"> года</w:t>
      </w:r>
      <w:r w:rsidRPr="004C52C8">
        <w:rPr>
          <w:sz w:val="24"/>
          <w:szCs w:val="24"/>
        </w:rPr>
        <w:t xml:space="preserve"> приняло участие: </w:t>
      </w:r>
      <w:r>
        <w:rPr>
          <w:sz w:val="24"/>
          <w:szCs w:val="24"/>
        </w:rPr>
        <w:t>20 жителей р.п.Яйва</w:t>
      </w:r>
      <w:r w:rsidRPr="004C52C8">
        <w:rPr>
          <w:i/>
          <w:sz w:val="24"/>
          <w:szCs w:val="24"/>
        </w:rPr>
        <w:t>.</w:t>
      </w:r>
    </w:p>
    <w:p w:rsidR="00AD4FD5" w:rsidRPr="00B86443" w:rsidRDefault="00AD4FD5" w:rsidP="00AD4F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443">
        <w:rPr>
          <w:rFonts w:ascii="Times New Roman" w:hAnsi="Times New Roman" w:cs="Times New Roman"/>
          <w:color w:val="000000" w:themeColor="text1"/>
        </w:rPr>
        <w:t xml:space="preserve"> </w:t>
      </w:r>
      <w:r w:rsidRPr="00B8644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</w:t>
      </w:r>
    </w:p>
    <w:p w:rsidR="00AD4FD5" w:rsidRDefault="00AD4FD5" w:rsidP="00AD4FD5">
      <w:pPr>
        <w:pStyle w:val="1"/>
        <w:keepNext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/>
        <w:jc w:val="both"/>
        <w:rPr>
          <w:bCs/>
          <w:color w:val="000000" w:themeColor="text1"/>
          <w:szCs w:val="24"/>
          <w:lang w:eastAsia="ru-RU"/>
        </w:rPr>
      </w:pPr>
      <w:r w:rsidRPr="00D900D4">
        <w:rPr>
          <w:color w:val="FF0000"/>
          <w:szCs w:val="24"/>
        </w:rPr>
        <w:t xml:space="preserve">          </w:t>
      </w:r>
      <w:r w:rsidRPr="00EE3C3B">
        <w:rPr>
          <w:color w:val="000000" w:themeColor="text1"/>
          <w:szCs w:val="24"/>
        </w:rPr>
        <w:t>В ходе проведения общественных обсуждений  внесены следующие предложения и замечания:</w:t>
      </w:r>
      <w:r>
        <w:rPr>
          <w:bCs/>
          <w:color w:val="000000" w:themeColor="text1"/>
          <w:szCs w:val="24"/>
          <w:lang w:eastAsia="ru-RU"/>
        </w:rPr>
        <w:t xml:space="preserve">    </w:t>
      </w:r>
    </w:p>
    <w:p w:rsidR="00AD4FD5" w:rsidRDefault="00AD4FD5" w:rsidP="00AD4FD5">
      <w:pPr>
        <w:pStyle w:val="1"/>
        <w:keepNext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/>
        <w:jc w:val="both"/>
        <w:rPr>
          <w:bCs/>
          <w:color w:val="000000" w:themeColor="text1"/>
          <w:szCs w:val="24"/>
          <w:lang w:eastAsia="ru-RU"/>
        </w:rPr>
      </w:pPr>
      <w:r>
        <w:rPr>
          <w:bCs/>
          <w:color w:val="000000" w:themeColor="text1"/>
          <w:szCs w:val="24"/>
          <w:lang w:eastAsia="ru-RU"/>
        </w:rPr>
        <w:t xml:space="preserve">          - 16 человек выразили несогласие на предоставление условно разрешенного вида использования земельного участка </w:t>
      </w:r>
      <w:r>
        <w:rPr>
          <w:szCs w:val="24"/>
        </w:rPr>
        <w:t>«Для ведения личного подсобного хозяйства (приусадебный земельный участок)»</w:t>
      </w:r>
      <w:r>
        <w:rPr>
          <w:bCs/>
          <w:color w:val="000000" w:themeColor="text1"/>
          <w:szCs w:val="24"/>
          <w:lang w:eastAsia="ru-RU"/>
        </w:rPr>
        <w:t>;</w:t>
      </w:r>
    </w:p>
    <w:p w:rsidR="00AD4FD5" w:rsidRPr="008F3407" w:rsidRDefault="00AD4FD5" w:rsidP="00AD4FD5">
      <w:pPr>
        <w:pStyle w:val="1"/>
        <w:keepNext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/>
        <w:jc w:val="both"/>
        <w:rPr>
          <w:szCs w:val="24"/>
          <w:lang w:eastAsia="ru-RU"/>
        </w:rPr>
      </w:pPr>
      <w:r w:rsidRPr="008F3407">
        <w:rPr>
          <w:szCs w:val="24"/>
          <w:lang w:eastAsia="ru-RU"/>
        </w:rPr>
        <w:t xml:space="preserve">  </w:t>
      </w:r>
      <w:r>
        <w:rPr>
          <w:szCs w:val="24"/>
          <w:lang w:eastAsia="ru-RU"/>
        </w:rPr>
        <w:t xml:space="preserve">       </w:t>
      </w:r>
      <w:r w:rsidRPr="008F3407">
        <w:rPr>
          <w:szCs w:val="24"/>
          <w:lang w:eastAsia="ru-RU"/>
        </w:rPr>
        <w:t xml:space="preserve"> - 4 человека выразили согласие</w:t>
      </w:r>
      <w:r w:rsidRPr="008F3407">
        <w:rPr>
          <w:bCs/>
          <w:color w:val="000000" w:themeColor="text1"/>
          <w:szCs w:val="24"/>
          <w:lang w:eastAsia="ru-RU"/>
        </w:rPr>
        <w:t xml:space="preserve"> на предоставление условно разрешенного вида использования земельного участка </w:t>
      </w:r>
      <w:r w:rsidRPr="008F3407">
        <w:rPr>
          <w:szCs w:val="24"/>
        </w:rPr>
        <w:t>«Для ведения личного подсобного хозяйства (приусадебный земельный участок)»</w:t>
      </w:r>
      <w:r w:rsidRPr="008F3407">
        <w:rPr>
          <w:szCs w:val="24"/>
          <w:lang w:eastAsia="ru-RU"/>
        </w:rPr>
        <w:t>.</w:t>
      </w:r>
    </w:p>
    <w:p w:rsidR="00AD4FD5" w:rsidRPr="00BD289D" w:rsidRDefault="00AD4FD5" w:rsidP="00AD4FD5">
      <w:pPr>
        <w:jc w:val="both"/>
        <w:rPr>
          <w:i/>
          <w:sz w:val="24"/>
          <w:szCs w:val="24"/>
        </w:rPr>
      </w:pPr>
      <w:r w:rsidRPr="008819E6">
        <w:rPr>
          <w:color w:val="000000" w:themeColor="text1"/>
          <w:sz w:val="24"/>
          <w:szCs w:val="24"/>
        </w:rPr>
        <w:t xml:space="preserve">         Выводы и рекомендации </w:t>
      </w:r>
      <w:r>
        <w:rPr>
          <w:color w:val="000000" w:themeColor="text1"/>
          <w:sz w:val="24"/>
          <w:szCs w:val="24"/>
        </w:rPr>
        <w:t xml:space="preserve">комиссии по землепользованию и застройке при администрации Александровского муниципального округа </w:t>
      </w:r>
      <w:r w:rsidRPr="008819E6">
        <w:rPr>
          <w:color w:val="000000" w:themeColor="text1"/>
          <w:sz w:val="24"/>
          <w:szCs w:val="24"/>
        </w:rPr>
        <w:t xml:space="preserve">по проведению общественных обсуждений: </w:t>
      </w:r>
      <w:r w:rsidRPr="008819E6">
        <w:rPr>
          <w:i/>
          <w:color w:val="000000" w:themeColor="text1"/>
          <w:sz w:val="24"/>
          <w:szCs w:val="24"/>
        </w:rPr>
        <w:t xml:space="preserve">Процедура проведения общественных </w:t>
      </w:r>
      <w:proofErr w:type="gramStart"/>
      <w:r w:rsidRPr="008819E6">
        <w:rPr>
          <w:i/>
          <w:color w:val="000000" w:themeColor="text1"/>
          <w:sz w:val="24"/>
          <w:szCs w:val="24"/>
        </w:rPr>
        <w:t>обсуждений</w:t>
      </w:r>
      <w:proofErr w:type="gramEnd"/>
      <w:r w:rsidRPr="008819E6">
        <w:rPr>
          <w:i/>
          <w:color w:val="000000" w:themeColor="text1"/>
          <w:sz w:val="24"/>
          <w:szCs w:val="24"/>
        </w:rPr>
        <w:t xml:space="preserve"> по вопросу </w:t>
      </w:r>
      <w:r>
        <w:rPr>
          <w:i/>
          <w:color w:val="000000" w:themeColor="text1"/>
          <w:sz w:val="24"/>
          <w:szCs w:val="24"/>
        </w:rPr>
        <w:t xml:space="preserve">предоставления условно разрешенного вида использования земельного участка </w:t>
      </w:r>
      <w:r w:rsidRPr="008819E6">
        <w:rPr>
          <w:i/>
          <w:color w:val="000000" w:themeColor="text1"/>
          <w:sz w:val="24"/>
          <w:szCs w:val="24"/>
        </w:rPr>
        <w:t xml:space="preserve">соблюдена в соответствии со статьей 5.1  Градостроительного  кодекса Российской Федерации и </w:t>
      </w:r>
      <w:r w:rsidRPr="008819E6">
        <w:rPr>
          <w:i/>
          <w:color w:val="000000" w:themeColor="text1"/>
        </w:rPr>
        <w:t xml:space="preserve"> </w:t>
      </w:r>
      <w:r w:rsidRPr="008819E6">
        <w:rPr>
          <w:i/>
          <w:color w:val="000000" w:themeColor="text1"/>
          <w:sz w:val="24"/>
          <w:szCs w:val="24"/>
        </w:rPr>
        <w:t>решением Думы Александровского муниципального округа от 24 сентября 2020 г.  № 133 « О Принятии Положения об организации и проведении общественных обсуждений или публичных слушаний по вопросам градостроительной деятельности на территории Александровского муниципального округа»</w:t>
      </w:r>
      <w:r>
        <w:rPr>
          <w:i/>
          <w:color w:val="000000" w:themeColor="text1"/>
          <w:sz w:val="24"/>
          <w:szCs w:val="24"/>
        </w:rPr>
        <w:t>. Учитывая мнение большинства жителей, участвовавших в общественных обсуждениях,</w:t>
      </w:r>
      <w:r w:rsidRPr="008819E6">
        <w:rPr>
          <w:i/>
          <w:color w:val="000000" w:themeColor="text1"/>
          <w:sz w:val="24"/>
          <w:szCs w:val="24"/>
        </w:rPr>
        <w:t xml:space="preserve"> рекомендовать администрации Александровского муниципального округа </w:t>
      </w:r>
      <w:r>
        <w:rPr>
          <w:i/>
          <w:color w:val="000000" w:themeColor="text1"/>
          <w:sz w:val="24"/>
          <w:szCs w:val="24"/>
        </w:rPr>
        <w:t xml:space="preserve">отказать в предоставлении условно разрешенного вида использования земельного участка </w:t>
      </w:r>
      <w:r w:rsidRPr="00BD289D">
        <w:rPr>
          <w:i/>
          <w:sz w:val="24"/>
          <w:szCs w:val="24"/>
        </w:rPr>
        <w:t>«Для ведения личного подсобного хозяйства (приусадебный земельный участок)»</w:t>
      </w:r>
      <w:r w:rsidRPr="00BD289D">
        <w:rPr>
          <w:i/>
          <w:color w:val="000000" w:themeColor="text1"/>
          <w:sz w:val="24"/>
          <w:szCs w:val="24"/>
        </w:rPr>
        <w:t xml:space="preserve">  на земельный  участок с кадастровым номером </w:t>
      </w:r>
      <w:r w:rsidRPr="00BD289D">
        <w:rPr>
          <w:i/>
          <w:sz w:val="24"/>
          <w:szCs w:val="24"/>
        </w:rPr>
        <w:t>59:02:0901052:2  по адресу: Пермский край, Александровский муниципальный округ, р.п</w:t>
      </w:r>
      <w:proofErr w:type="gramStart"/>
      <w:r w:rsidRPr="00BD289D">
        <w:rPr>
          <w:i/>
          <w:sz w:val="24"/>
          <w:szCs w:val="24"/>
        </w:rPr>
        <w:t>.Я</w:t>
      </w:r>
      <w:proofErr w:type="gramEnd"/>
      <w:r w:rsidRPr="00BD289D">
        <w:rPr>
          <w:i/>
          <w:sz w:val="24"/>
          <w:szCs w:val="24"/>
        </w:rPr>
        <w:t>йва, ул.Калинина, 28.</w:t>
      </w:r>
    </w:p>
    <w:p w:rsidR="00AD4FD5" w:rsidRDefault="00AD4FD5" w:rsidP="00AD4FD5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D4FD5" w:rsidRPr="00BB4057" w:rsidRDefault="00AD4FD5" w:rsidP="00AD4FD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D4FD5" w:rsidRPr="001B24B0" w:rsidRDefault="00AD4FD5" w:rsidP="00AD4FD5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B2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D4FD5" w:rsidRPr="00454880" w:rsidRDefault="00AD4FD5" w:rsidP="00AD4F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AD4FD5" w:rsidRPr="00454880" w:rsidRDefault="00AD4FD5" w:rsidP="00AD4F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FD5" w:rsidRDefault="00AD4FD5" w:rsidP="00AD4FD5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AD4FD5" w:rsidRPr="00454880" w:rsidRDefault="00AD4FD5" w:rsidP="00AD4FD5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AD4FD5" w:rsidRPr="00387198" w:rsidRDefault="00AD4FD5" w:rsidP="00AD4F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 июля 2024 г.</w:t>
      </w:r>
    </w:p>
    <w:p w:rsidR="00AD4FD5" w:rsidRPr="00D900D4" w:rsidRDefault="00AD4FD5" w:rsidP="00AD4FD5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D4FD5" w:rsidRPr="00D900D4" w:rsidRDefault="00AD4FD5" w:rsidP="00AD4FD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957AC" w:rsidRDefault="00D957AC"/>
    <w:sectPr w:rsidR="00D957AC" w:rsidSect="001A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434D7A"/>
    <w:multiLevelType w:val="multilevel"/>
    <w:tmpl w:val="26B2E59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FD5"/>
    <w:rsid w:val="00AD4FD5"/>
    <w:rsid w:val="00D9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D4FD5"/>
    <w:pPr>
      <w:keepNext/>
      <w:numPr>
        <w:numId w:val="2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F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AD4F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nbnikiforova</dc:creator>
  <cp:keywords/>
  <dc:description/>
  <cp:lastModifiedBy>nbnikiforova</cp:lastModifiedBy>
  <cp:revision>3</cp:revision>
  <dcterms:created xsi:type="dcterms:W3CDTF">2024-07-24T10:17:00Z</dcterms:created>
  <dcterms:modified xsi:type="dcterms:W3CDTF">2024-07-24T10:23:00Z</dcterms:modified>
</cp:coreProperties>
</file>