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EAC26" w14:textId="77777777" w:rsidR="003030EE" w:rsidRPr="00BC280B" w:rsidRDefault="003030EE" w:rsidP="003030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BC280B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УТВЕРЖДЕНО</w:t>
      </w:r>
    </w:p>
    <w:p w14:paraId="327EF19E" w14:textId="77777777" w:rsidR="003030EE" w:rsidRPr="00BC280B" w:rsidRDefault="003030EE" w:rsidP="003030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BC280B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Постановлением председателя Думы</w:t>
      </w:r>
    </w:p>
    <w:p w14:paraId="4B07FCA2" w14:textId="77777777" w:rsidR="003030EE" w:rsidRPr="00BC280B" w:rsidRDefault="003030EE" w:rsidP="003030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BC280B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Александровского муниципального округа</w:t>
      </w:r>
    </w:p>
    <w:p w14:paraId="1EC06A76" w14:textId="444746C1" w:rsidR="008C20F4" w:rsidRDefault="003030EE" w:rsidP="003030EE">
      <w:pPr>
        <w:widowControl w:val="0"/>
        <w:autoSpaceDE w:val="0"/>
        <w:autoSpaceDN w:val="0"/>
        <w:adjustRightInd w:val="0"/>
        <w:spacing w:after="0" w:line="240" w:lineRule="exact"/>
        <w:ind w:firstLine="963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280B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28.01.2026</w:t>
      </w:r>
      <w:r w:rsidRPr="00BC280B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19</w:t>
      </w:r>
    </w:p>
    <w:p w14:paraId="077A6059" w14:textId="77777777" w:rsidR="008C20F4" w:rsidRDefault="008C20F4" w:rsidP="001B080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0C2366" w14:textId="599A173D" w:rsidR="00A71449" w:rsidRPr="00A71449" w:rsidRDefault="00994130" w:rsidP="001B080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14:paraId="20B6E50F" w14:textId="120E5C40" w:rsidR="00A71449" w:rsidRPr="00A71449" w:rsidRDefault="00EC33EF" w:rsidP="001B080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противодействия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к</w:t>
      </w:r>
      <w:r w:rsidR="008064D2">
        <w:rPr>
          <w:rFonts w:ascii="Times New Roman" w:eastAsia="Times New Roman" w:hAnsi="Times New Roman" w:cs="Times New Roman"/>
          <w:b/>
          <w:sz w:val="28"/>
          <w:szCs w:val="28"/>
        </w:rPr>
        <w:t xml:space="preserve">оррупции в </w:t>
      </w:r>
      <w:r w:rsidR="00AC62DF">
        <w:rPr>
          <w:rFonts w:ascii="Times New Roman" w:eastAsia="Times New Roman" w:hAnsi="Times New Roman" w:cs="Times New Roman"/>
          <w:b/>
          <w:sz w:val="28"/>
          <w:szCs w:val="28"/>
        </w:rPr>
        <w:t xml:space="preserve">Думе Александровского муниципального округа </w:t>
      </w:r>
      <w:r w:rsidR="00994130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8064D2">
        <w:rPr>
          <w:rFonts w:ascii="Times New Roman" w:eastAsia="Times New Roman" w:hAnsi="Times New Roman" w:cs="Times New Roman"/>
          <w:b/>
          <w:sz w:val="28"/>
          <w:szCs w:val="28"/>
        </w:rPr>
        <w:t>а 2025</w:t>
      </w:r>
      <w:r w:rsidR="009941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p w14:paraId="237E4499" w14:textId="77777777" w:rsidR="00A71449" w:rsidRPr="00A71449" w:rsidRDefault="00A71449" w:rsidP="00A71449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5670"/>
        <w:gridCol w:w="2552"/>
        <w:gridCol w:w="2977"/>
        <w:gridCol w:w="3827"/>
      </w:tblGrid>
      <w:tr w:rsidR="00FF049A" w:rsidRPr="00C938FF" w14:paraId="7291C551" w14:textId="77777777" w:rsidTr="00884497">
        <w:trPr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A5462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1324134A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п\п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4AFA2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2CB11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536A0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D5DBC" w14:textId="44678F29" w:rsidR="00FF049A" w:rsidRPr="00C938FF" w:rsidRDefault="00994130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="00FF049A"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езультаты</w:t>
            </w:r>
          </w:p>
        </w:tc>
      </w:tr>
      <w:tr w:rsidR="00FF049A" w:rsidRPr="00C938FF" w14:paraId="608E35CC" w14:textId="77777777" w:rsidTr="00884497">
        <w:trPr>
          <w:trHeight w:val="265"/>
          <w:tblHeader/>
        </w:trPr>
        <w:tc>
          <w:tcPr>
            <w:tcW w:w="709" w:type="dxa"/>
            <w:shd w:val="clear" w:color="auto" w:fill="FFFFFF"/>
          </w:tcPr>
          <w:p w14:paraId="5D4BB454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FFFFFF"/>
          </w:tcPr>
          <w:p w14:paraId="3C51D6C1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14:paraId="2AA87498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77" w:type="dxa"/>
            <w:shd w:val="clear" w:color="auto" w:fill="FFFFFF"/>
          </w:tcPr>
          <w:p w14:paraId="1B8DB3D4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827" w:type="dxa"/>
            <w:shd w:val="clear" w:color="auto" w:fill="FFFFFF"/>
          </w:tcPr>
          <w:p w14:paraId="26387FDE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8064D2" w:rsidRPr="00C938FF" w14:paraId="4639BA13" w14:textId="77777777" w:rsidTr="00884497">
        <w:trPr>
          <w:trHeight w:val="357"/>
        </w:trPr>
        <w:tc>
          <w:tcPr>
            <w:tcW w:w="15735" w:type="dxa"/>
            <w:gridSpan w:val="5"/>
            <w:shd w:val="clear" w:color="auto" w:fill="FFFFFF"/>
          </w:tcPr>
          <w:p w14:paraId="4AB2BE42" w14:textId="77777777" w:rsidR="008064D2" w:rsidRPr="00C938FF" w:rsidRDefault="008064D2" w:rsidP="009B4AE7">
            <w:pPr>
              <w:tabs>
                <w:tab w:val="left" w:pos="2280"/>
                <w:tab w:val="center" w:pos="4542"/>
              </w:tabs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Правовое и организационное обеспечение противодействия коррупции</w:t>
            </w:r>
          </w:p>
        </w:tc>
      </w:tr>
      <w:tr w:rsidR="006B2A47" w:rsidRPr="00C938FF" w14:paraId="5EB433EC" w14:textId="77777777" w:rsidTr="00884497">
        <w:trPr>
          <w:trHeight w:val="1003"/>
        </w:trPr>
        <w:tc>
          <w:tcPr>
            <w:tcW w:w="709" w:type="dxa"/>
            <w:shd w:val="clear" w:color="auto" w:fill="FFFFFF"/>
          </w:tcPr>
          <w:p w14:paraId="4CEDD32F" w14:textId="3328A69F" w:rsidR="006B2A47" w:rsidRPr="00C938FF" w:rsidRDefault="006B2A47" w:rsidP="00DB65F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70" w:type="dxa"/>
            <w:shd w:val="clear" w:color="auto" w:fill="FFFFFF"/>
          </w:tcPr>
          <w:p w14:paraId="5ACB9C52" w14:textId="755167FE" w:rsidR="006B2A47" w:rsidRPr="00C938FF" w:rsidRDefault="00142E3A" w:rsidP="00C938F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содержания правовых актов в Думе Александровского муниципального округа в сфере противодействия коррупции и их актуализация (при необходимости)</w:t>
            </w:r>
          </w:p>
        </w:tc>
        <w:tc>
          <w:tcPr>
            <w:tcW w:w="2552" w:type="dxa"/>
            <w:shd w:val="clear" w:color="auto" w:fill="FFFFFF"/>
          </w:tcPr>
          <w:p w14:paraId="3D9C6394" w14:textId="39066927" w:rsidR="006B2A47" w:rsidRPr="00C938FF" w:rsidRDefault="00BC280B" w:rsidP="006B2A4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6B2A47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ав. отделом </w:t>
            </w:r>
            <w:r w:rsidR="00142E3A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составе </w:t>
            </w:r>
            <w:r w:rsidR="006B2A47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аппарата</w:t>
            </w:r>
            <w:r w:rsidR="00142E3A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Думы</w:t>
            </w:r>
          </w:p>
        </w:tc>
        <w:tc>
          <w:tcPr>
            <w:tcW w:w="2977" w:type="dxa"/>
            <w:shd w:val="clear" w:color="auto" w:fill="FFFFFF"/>
          </w:tcPr>
          <w:p w14:paraId="33A4EC8C" w14:textId="15D44529" w:rsidR="006B2A47" w:rsidRPr="00C938FF" w:rsidRDefault="006B2A47" w:rsidP="006B2A4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необходимости, в установленные нормативными правовыми актами сроки</w:t>
            </w:r>
          </w:p>
        </w:tc>
        <w:tc>
          <w:tcPr>
            <w:tcW w:w="3827" w:type="dxa"/>
            <w:shd w:val="clear" w:color="auto" w:fill="FFFFFF"/>
          </w:tcPr>
          <w:p w14:paraId="59139126" w14:textId="0050F633" w:rsidR="006B2A47" w:rsidRPr="00C938FF" w:rsidRDefault="00994130" w:rsidP="00142E3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За отчетный период не разрабатывались (не вносилось изменений)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нормативны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правовы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акт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(НПА) Думы АМО в сфере противодействия коррупции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6B2A47" w:rsidRPr="00C938FF" w14:paraId="1F0F56F3" w14:textId="77777777" w:rsidTr="00884497">
        <w:trPr>
          <w:trHeight w:val="180"/>
        </w:trPr>
        <w:tc>
          <w:tcPr>
            <w:tcW w:w="709" w:type="dxa"/>
            <w:shd w:val="clear" w:color="auto" w:fill="FFFFFF"/>
          </w:tcPr>
          <w:p w14:paraId="17EDC851" w14:textId="398D00C6" w:rsidR="006B2A47" w:rsidRPr="00C938FF" w:rsidRDefault="006B2A47" w:rsidP="00DB65F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0" w:type="dxa"/>
            <w:shd w:val="clear" w:color="auto" w:fill="FFFFFF"/>
          </w:tcPr>
          <w:p w14:paraId="182A820D" w14:textId="26663088" w:rsidR="006B2A47" w:rsidRPr="00C938FF" w:rsidRDefault="006B2A47" w:rsidP="006B2A4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антикоррупционной экспертизы нормативных правовых актов и проектов нормативных правовых актов с учетом мониторинга соответствующей правоприменительной практики</w:t>
            </w:r>
          </w:p>
        </w:tc>
        <w:tc>
          <w:tcPr>
            <w:tcW w:w="2552" w:type="dxa"/>
            <w:shd w:val="clear" w:color="auto" w:fill="FFFFFF"/>
          </w:tcPr>
          <w:p w14:paraId="31CBF029" w14:textId="649F5A5C" w:rsidR="006B2A47" w:rsidRPr="00C938FF" w:rsidRDefault="00BC280B" w:rsidP="006B2A4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="006B2A47"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ридический отдел администрации </w:t>
            </w:r>
            <w:r w:rsidR="006B2A47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2977" w:type="dxa"/>
            <w:shd w:val="clear" w:color="auto" w:fill="FFFFFF"/>
          </w:tcPr>
          <w:p w14:paraId="77C91AA6" w14:textId="2D593601" w:rsidR="006B2A47" w:rsidRPr="00C938FF" w:rsidRDefault="006B2A47" w:rsidP="006B2A4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3827" w:type="dxa"/>
            <w:shd w:val="clear" w:color="auto" w:fill="FFFFFF"/>
          </w:tcPr>
          <w:p w14:paraId="3AB3CEBF" w14:textId="402648DD" w:rsidR="006B2A47" w:rsidRPr="00C938FF" w:rsidRDefault="00994130" w:rsidP="006B2A47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Не было выявлено нарушений</w:t>
            </w:r>
            <w:r w:rsidRPr="00246727">
              <w:rPr>
                <w:rFonts w:ascii="Times New Roman" w:hAnsi="Times New Roman" w:cs="Times New Roman"/>
                <w:color w:val="000000"/>
              </w:rPr>
              <w:t xml:space="preserve">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</w:t>
            </w:r>
          </w:p>
        </w:tc>
      </w:tr>
      <w:tr w:rsidR="006823D8" w:rsidRPr="00C938FF" w14:paraId="13BC4183" w14:textId="77777777" w:rsidTr="00884497">
        <w:trPr>
          <w:trHeight w:val="180"/>
        </w:trPr>
        <w:tc>
          <w:tcPr>
            <w:tcW w:w="709" w:type="dxa"/>
            <w:shd w:val="clear" w:color="auto" w:fill="FFFFFF"/>
          </w:tcPr>
          <w:p w14:paraId="54C10E84" w14:textId="0BF04DFC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14:paraId="0D56BB78" w14:textId="2A981C10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Принятие плана противодействия коррупции на 2025-2028 годы и размещение его на официальном сайте</w:t>
            </w:r>
          </w:p>
        </w:tc>
        <w:tc>
          <w:tcPr>
            <w:tcW w:w="2552" w:type="dxa"/>
          </w:tcPr>
          <w:p w14:paraId="3E89E97A" w14:textId="77777777" w:rsidR="006823D8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Думы АМО</w:t>
            </w:r>
          </w:p>
          <w:p w14:paraId="53629215" w14:textId="4BCEBFBE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в составе аппарата Думы</w:t>
            </w:r>
          </w:p>
        </w:tc>
        <w:tc>
          <w:tcPr>
            <w:tcW w:w="2977" w:type="dxa"/>
          </w:tcPr>
          <w:p w14:paraId="078AFEE8" w14:textId="04A95FCE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1 февраля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C938F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2025 г</w:t>
              </w:r>
            </w:smartTag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7A61C47F" w14:textId="62185687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994130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противодействию коррупции в Думе </w:t>
            </w:r>
            <w:r w:rsidR="00994130" w:rsidRPr="00246727">
              <w:rPr>
                <w:rFonts w:ascii="Times New Roman" w:eastAsia="Times New Roman" w:hAnsi="Times New Roman" w:cs="Times New Roman"/>
                <w:color w:val="000000"/>
              </w:rPr>
              <w:t>размещен на официальном сайте администрации Александровского муниципального округа во вкладке «Дума округа» в разделе «Противодействие коррупции»</w:t>
            </w:r>
          </w:p>
        </w:tc>
      </w:tr>
      <w:tr w:rsidR="006823D8" w:rsidRPr="00C938FF" w14:paraId="5E331B11" w14:textId="77777777" w:rsidTr="00884497">
        <w:trPr>
          <w:trHeight w:val="180"/>
        </w:trPr>
        <w:tc>
          <w:tcPr>
            <w:tcW w:w="709" w:type="dxa"/>
            <w:shd w:val="clear" w:color="auto" w:fill="FFFFFF"/>
          </w:tcPr>
          <w:p w14:paraId="61222DC1" w14:textId="356A29AA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14:paraId="77423C3F" w14:textId="17E8D72A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ежегодного отчета о выполнении плана противодействия коррупции</w:t>
            </w:r>
          </w:p>
        </w:tc>
        <w:tc>
          <w:tcPr>
            <w:tcW w:w="2552" w:type="dxa"/>
          </w:tcPr>
          <w:p w14:paraId="430E35BF" w14:textId="3DE5B3DB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</w:tcPr>
          <w:p w14:paraId="1330B9C7" w14:textId="70CD1E00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 февраля</w:t>
            </w:r>
          </w:p>
        </w:tc>
        <w:tc>
          <w:tcPr>
            <w:tcW w:w="3827" w:type="dxa"/>
          </w:tcPr>
          <w:p w14:paraId="4F53D584" w14:textId="1A1027BA" w:rsidR="006823D8" w:rsidRPr="00C938FF" w:rsidRDefault="00994130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Отчет об исполнении плана по противодействию коррупции в Думе АМО за отчетный период подготовлен и размещен на официальном сайте администрации Александровского муниципального округа во вкладке «Дума округа» в 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разделе «Противодействие коррупции»</w:t>
            </w:r>
          </w:p>
        </w:tc>
      </w:tr>
      <w:tr w:rsidR="006823D8" w:rsidRPr="00C938FF" w14:paraId="19A0A497" w14:textId="77777777" w:rsidTr="00884497">
        <w:trPr>
          <w:trHeight w:val="444"/>
        </w:trPr>
        <w:tc>
          <w:tcPr>
            <w:tcW w:w="709" w:type="dxa"/>
            <w:shd w:val="clear" w:color="auto" w:fill="FFFFFF"/>
          </w:tcPr>
          <w:p w14:paraId="1284A1D7" w14:textId="0D15B8E2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0" w:type="dxa"/>
            <w:shd w:val="clear" w:color="auto" w:fill="FFFFFF"/>
          </w:tcPr>
          <w:p w14:paraId="05416344" w14:textId="4E231C2F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сведений о ходе реализации мероприятий по противодействию коррупции</w:t>
            </w:r>
          </w:p>
        </w:tc>
        <w:tc>
          <w:tcPr>
            <w:tcW w:w="2552" w:type="dxa"/>
            <w:shd w:val="clear" w:color="auto" w:fill="FFFFFF"/>
          </w:tcPr>
          <w:p w14:paraId="3889D6FC" w14:textId="0BFAC3DA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4ECD701D" w14:textId="2DC6815F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Ежеквартально, в установленные сроки</w:t>
            </w:r>
          </w:p>
        </w:tc>
        <w:tc>
          <w:tcPr>
            <w:tcW w:w="3827" w:type="dxa"/>
            <w:shd w:val="clear" w:color="auto" w:fill="FFFFFF"/>
          </w:tcPr>
          <w:p w14:paraId="3A52E825" w14:textId="7ECC7989" w:rsidR="006823D8" w:rsidRPr="002631ED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1ED">
              <w:rPr>
                <w:rFonts w:ascii="Times New Roman" w:hAnsi="Times New Roman" w:cs="Times New Roman"/>
                <w:sz w:val="24"/>
                <w:szCs w:val="24"/>
              </w:rPr>
              <w:t>Сформировано 4 отчета</w:t>
            </w:r>
            <w:r w:rsidR="002631ED" w:rsidRPr="00263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1ED" w:rsidRPr="002631ED">
              <w:rPr>
                <w:rFonts w:ascii="Times New Roman" w:hAnsi="Times New Roman" w:cs="Times New Roman"/>
                <w:sz w:val="24"/>
                <w:szCs w:val="24"/>
              </w:rPr>
              <w:t>и направлен</w:t>
            </w:r>
            <w:r w:rsidR="002631ED">
              <w:rPr>
                <w:rFonts w:ascii="Times New Roman" w:hAnsi="Times New Roman" w:cs="Times New Roman"/>
                <w:sz w:val="24"/>
                <w:szCs w:val="24"/>
              </w:rPr>
              <w:t>ы своевременно</w:t>
            </w:r>
          </w:p>
        </w:tc>
      </w:tr>
      <w:tr w:rsidR="006823D8" w:rsidRPr="00C938FF" w14:paraId="4C46E238" w14:textId="77777777" w:rsidTr="00884497">
        <w:trPr>
          <w:trHeight w:val="478"/>
        </w:trPr>
        <w:tc>
          <w:tcPr>
            <w:tcW w:w="15735" w:type="dxa"/>
            <w:gridSpan w:val="5"/>
            <w:shd w:val="clear" w:color="auto" w:fill="FFFFFF"/>
          </w:tcPr>
          <w:p w14:paraId="38BD2BD2" w14:textId="529078C3" w:rsidR="006823D8" w:rsidRPr="00C938FF" w:rsidRDefault="006823D8" w:rsidP="006823D8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C938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 за соблюдением ограничений и запретов, исполнением обязанностей, установленных в целях противодействия коррупции</w:t>
            </w:r>
          </w:p>
        </w:tc>
      </w:tr>
      <w:tr w:rsidR="006823D8" w:rsidRPr="00C938FF" w14:paraId="720E7282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56614A65" w14:textId="77777777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670" w:type="dxa"/>
            <w:shd w:val="clear" w:color="auto" w:fill="FFFFFF"/>
          </w:tcPr>
          <w:p w14:paraId="6D6FEC8A" w14:textId="352582B0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Мониторинг представления сведений о доходах, об имуществе и обязательствах имущественного характера в период декларационной компании</w:t>
            </w:r>
          </w:p>
        </w:tc>
        <w:tc>
          <w:tcPr>
            <w:tcW w:w="2552" w:type="dxa"/>
            <w:shd w:val="clear" w:color="auto" w:fill="FFFFFF"/>
          </w:tcPr>
          <w:p w14:paraId="79D260E4" w14:textId="233FD638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12104A1F" w14:textId="0804E0BC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Ежемесячно, начиная с 1 февраля календарного года до 15 мая</w:t>
            </w:r>
          </w:p>
        </w:tc>
        <w:tc>
          <w:tcPr>
            <w:tcW w:w="3827" w:type="dxa"/>
          </w:tcPr>
          <w:p w14:paraId="15F84F7F" w14:textId="003205F1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Справка об итогах декларационной компании</w:t>
            </w:r>
            <w:r w:rsidR="002631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составлена</w:t>
            </w:r>
          </w:p>
        </w:tc>
      </w:tr>
      <w:tr w:rsidR="006823D8" w:rsidRPr="00C938FF" w14:paraId="2A251C59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2F4BC7FC" w14:textId="77777777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670" w:type="dxa"/>
            <w:shd w:val="clear" w:color="auto" w:fill="FFFFFF"/>
          </w:tcPr>
          <w:p w14:paraId="0943D19D" w14:textId="77777777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ежегодного анализа представленных сведений о доходах, об имуществе и обязательствах имущественного характера</w:t>
            </w:r>
          </w:p>
        </w:tc>
        <w:tc>
          <w:tcPr>
            <w:tcW w:w="2552" w:type="dxa"/>
            <w:shd w:val="clear" w:color="auto" w:fill="FFFFFF"/>
          </w:tcPr>
          <w:p w14:paraId="09CD16F5" w14:textId="01525D73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1BF65AD8" w14:textId="3123D156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Ежегодно до 1 сентября</w:t>
            </w:r>
          </w:p>
        </w:tc>
        <w:tc>
          <w:tcPr>
            <w:tcW w:w="3827" w:type="dxa"/>
            <w:shd w:val="clear" w:color="auto" w:fill="FFFFFF"/>
          </w:tcPr>
          <w:p w14:paraId="5507DFE4" w14:textId="69991C2E" w:rsidR="006823D8" w:rsidRPr="00C938FF" w:rsidRDefault="002631ED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анализа не выявлены основания для проведения проверки в отношении муниципальных служащих</w:t>
            </w:r>
          </w:p>
        </w:tc>
      </w:tr>
      <w:tr w:rsidR="006823D8" w:rsidRPr="00C938FF" w14:paraId="552E32C7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6CBD5919" w14:textId="77777777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670" w:type="dxa"/>
            <w:shd w:val="clear" w:color="auto" w:fill="FFFFFF"/>
          </w:tcPr>
          <w:p w14:paraId="370FFAF6" w14:textId="447B686E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анализа представленных сведений о расходах</w:t>
            </w:r>
          </w:p>
        </w:tc>
        <w:tc>
          <w:tcPr>
            <w:tcW w:w="2552" w:type="dxa"/>
            <w:shd w:val="clear" w:color="auto" w:fill="FFFFFF"/>
          </w:tcPr>
          <w:p w14:paraId="7B1B71FA" w14:textId="0F2DC490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66F07004" w14:textId="4622969A" w:rsidR="006823D8" w:rsidRPr="00C938FF" w:rsidRDefault="006823D8" w:rsidP="006823D8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Ежегодно до 15 июля</w:t>
            </w:r>
          </w:p>
        </w:tc>
        <w:tc>
          <w:tcPr>
            <w:tcW w:w="3827" w:type="dxa"/>
            <w:shd w:val="clear" w:color="auto" w:fill="FFFFFF"/>
          </w:tcPr>
          <w:p w14:paraId="31062E62" w14:textId="056AB472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 о результатах анализа сведений о расходах</w:t>
            </w:r>
            <w:r w:rsidR="00263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направлена в отдел по профилактике коррупционных и иных правонарушений администрации губернатора ПК</w:t>
            </w:r>
          </w:p>
        </w:tc>
      </w:tr>
      <w:tr w:rsidR="006823D8" w:rsidRPr="00C938FF" w14:paraId="321ABA2F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47E33478" w14:textId="460DC3FD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670" w:type="dxa"/>
          </w:tcPr>
          <w:p w14:paraId="7260CB1D" w14:textId="70C7D2E8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и размещение сведений о доходах, расходах, об имуществе и обязательствах имущественного характера </w:t>
            </w: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в сетевом издании официальный сайт Александровского муниципального округа на странице «Дума округа»</w:t>
            </w:r>
          </w:p>
        </w:tc>
        <w:tc>
          <w:tcPr>
            <w:tcW w:w="2552" w:type="dxa"/>
          </w:tcPr>
          <w:p w14:paraId="065D0A7B" w14:textId="214541DE" w:rsidR="006823D8" w:rsidRPr="00C938FF" w:rsidRDefault="006823D8" w:rsidP="006823D8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</w:tcPr>
          <w:p w14:paraId="3A67B660" w14:textId="5D6A52EE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14 рабочих дней со дня истечения срока, установленного для представления сведений </w:t>
            </w: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Указа Президента РФ от 29.12.2022 № 968)</w:t>
            </w:r>
          </w:p>
        </w:tc>
        <w:tc>
          <w:tcPr>
            <w:tcW w:w="3827" w:type="dxa"/>
          </w:tcPr>
          <w:p w14:paraId="37CC425D" w14:textId="483961B6" w:rsidR="006823D8" w:rsidRPr="00C938FF" w:rsidRDefault="002631ED" w:rsidP="006823D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Указом Президента РФ от 29.12.2022 № 968 «</w:t>
            </w:r>
            <w:r w:rsidRPr="002631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 период проведения специальной военной операции и впредь до издания соответствующих нормативных правовых актов РФ размещение в информационно-телекоммуникационной сети «Интернет» на официальных сайтах органов и организаций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сведений о доходах, расходах, об имуществе</w:t>
            </w:r>
            <w:r w:rsidR="002E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обязательствах имущественного характера, представляемых в соответствии в Федеральным законом от 25.12.2008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осуществляется.</w:t>
            </w:r>
          </w:p>
        </w:tc>
      </w:tr>
      <w:tr w:rsidR="006823D8" w:rsidRPr="00C938FF" w14:paraId="3CFD2747" w14:textId="77777777" w:rsidTr="00884497">
        <w:trPr>
          <w:trHeight w:val="302"/>
        </w:trPr>
        <w:tc>
          <w:tcPr>
            <w:tcW w:w="15735" w:type="dxa"/>
            <w:gridSpan w:val="5"/>
            <w:shd w:val="clear" w:color="auto" w:fill="FFFFFF"/>
          </w:tcPr>
          <w:p w14:paraId="46657318" w14:textId="45747A59" w:rsidR="006823D8" w:rsidRPr="00C938FF" w:rsidRDefault="006823D8" w:rsidP="006823D8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Антикоррупционные просвещение и пропаганда</w:t>
            </w:r>
          </w:p>
        </w:tc>
      </w:tr>
      <w:tr w:rsidR="006823D8" w:rsidRPr="00C938FF" w14:paraId="230835E7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4DB963D4" w14:textId="0182091C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670" w:type="dxa"/>
            <w:shd w:val="clear" w:color="auto" w:fill="FFFFFF"/>
          </w:tcPr>
          <w:p w14:paraId="5C37A1EB" w14:textId="144881DC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участия муниципальных служащих, в должностные обязанности которых входит участие в противодействии коррупции, в обучении по соответствующей тематике</w:t>
            </w:r>
          </w:p>
        </w:tc>
        <w:tc>
          <w:tcPr>
            <w:tcW w:w="2552" w:type="dxa"/>
            <w:shd w:val="clear" w:color="auto" w:fill="FFFFFF"/>
          </w:tcPr>
          <w:p w14:paraId="5D4B8F68" w14:textId="5514432F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составе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аппарата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Думы</w:t>
            </w:r>
          </w:p>
        </w:tc>
        <w:tc>
          <w:tcPr>
            <w:tcW w:w="2977" w:type="dxa"/>
          </w:tcPr>
          <w:p w14:paraId="36C97D38" w14:textId="02343F1E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раз в три года</w:t>
            </w:r>
          </w:p>
        </w:tc>
        <w:tc>
          <w:tcPr>
            <w:tcW w:w="3827" w:type="dxa"/>
          </w:tcPr>
          <w:p w14:paraId="6AD5B185" w14:textId="56496F12" w:rsidR="006823D8" w:rsidRPr="00C938FF" w:rsidRDefault="002E693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Муниципальными 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служащ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ими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прошли обучение 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соответствующей тематике</w:t>
            </w:r>
          </w:p>
        </w:tc>
      </w:tr>
      <w:tr w:rsidR="006823D8" w:rsidRPr="00C938FF" w14:paraId="7A8C74F5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1DD67381" w14:textId="66AC77EF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670" w:type="dxa"/>
            <w:shd w:val="clear" w:color="auto" w:fill="FFFFFF"/>
          </w:tcPr>
          <w:p w14:paraId="4719CDFD" w14:textId="666C9EB9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участия </w:t>
            </w: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служащих, впервые поступивших на муниципальную службу в Думу АМО</w:t>
            </w:r>
          </w:p>
        </w:tc>
        <w:tc>
          <w:tcPr>
            <w:tcW w:w="2552" w:type="dxa"/>
            <w:shd w:val="clear" w:color="auto" w:fill="FFFFFF"/>
          </w:tcPr>
          <w:p w14:paraId="4400509B" w14:textId="5553A837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5B212126" w14:textId="0F4F4CB4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827" w:type="dxa"/>
            <w:shd w:val="clear" w:color="auto" w:fill="FFFFFF"/>
          </w:tcPr>
          <w:p w14:paraId="1176183C" w14:textId="6C16CA90" w:rsidR="006823D8" w:rsidRPr="00C938FF" w:rsidRDefault="002E693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служащие, впервые принятые на муниципальную службу в обязательном порядке, знакомятся с федеральными, региональными, муниципальными нормативными актами действующего законодательства, с ними проводится беседа по соблюдению ограничений и запретов на муниципальной службе.</w:t>
            </w:r>
          </w:p>
        </w:tc>
      </w:tr>
      <w:tr w:rsidR="006823D8" w:rsidRPr="00C938FF" w14:paraId="467BDAFC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53EE69ED" w14:textId="57AEC445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0" w:type="dxa"/>
            <w:shd w:val="clear" w:color="auto" w:fill="FFFFFF"/>
          </w:tcPr>
          <w:p w14:paraId="7C629969" w14:textId="0CB531CD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участия </w:t>
            </w: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обучении по </w:t>
            </w: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дополнительным профессиональным программам в области противодействия коррупции</w:t>
            </w:r>
          </w:p>
        </w:tc>
        <w:tc>
          <w:tcPr>
            <w:tcW w:w="2552" w:type="dxa"/>
            <w:shd w:val="clear" w:color="auto" w:fill="FFFFFF"/>
          </w:tcPr>
          <w:p w14:paraId="6DA45C0F" w14:textId="2F4F51EF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556CA2A9" w14:textId="26AB8F17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827" w:type="dxa"/>
            <w:shd w:val="clear" w:color="auto" w:fill="FFFFFF"/>
          </w:tcPr>
          <w:p w14:paraId="43A906EF" w14:textId="119170F8" w:rsidR="006823D8" w:rsidRPr="00C938FF" w:rsidRDefault="002E693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проводилось в режиме ВКС по форме методических семинаров, а также муниципальны</w:t>
            </w:r>
            <w:r w:rsidR="008B607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 w:rsidR="008B607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607A">
              <w:rPr>
                <w:rFonts w:ascii="Times New Roman" w:hAnsi="Times New Roman" w:cs="Times New Roman"/>
                <w:sz w:val="24"/>
                <w:szCs w:val="24"/>
              </w:rPr>
              <w:t xml:space="preserve">получили повышение </w:t>
            </w:r>
            <w:r w:rsidR="008B60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квалификации в области противодействия коррупции.</w:t>
            </w:r>
          </w:p>
        </w:tc>
      </w:tr>
      <w:tr w:rsidR="006823D8" w:rsidRPr="00C938FF" w14:paraId="6A0E1554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6A38FD34" w14:textId="5F7CF423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5670" w:type="dxa"/>
            <w:shd w:val="clear" w:color="auto" w:fill="FFFFFF"/>
          </w:tcPr>
          <w:p w14:paraId="2756AC01" w14:textId="7693C9C2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участия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муниципальных служащих, в должностные обязанности которых входят полномочия по противодействию коррупции,</w:t>
            </w: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семинарах по вопросам применения законодательства Российской Федерации о противодействии коррупции, в том числе представления сведений о доходах</w:t>
            </w:r>
          </w:p>
        </w:tc>
        <w:tc>
          <w:tcPr>
            <w:tcW w:w="2552" w:type="dxa"/>
            <w:shd w:val="clear" w:color="auto" w:fill="FFFFFF"/>
          </w:tcPr>
          <w:p w14:paraId="152ACF0E" w14:textId="77777777" w:rsidR="006823D8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Думы</w:t>
            </w:r>
          </w:p>
          <w:p w14:paraId="43115C5C" w14:textId="61487A28" w:rsidR="006823D8" w:rsidRPr="00C938FF" w:rsidRDefault="00884497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6823D8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тдел аппарата Думы</w:t>
            </w:r>
          </w:p>
        </w:tc>
        <w:tc>
          <w:tcPr>
            <w:tcW w:w="2977" w:type="dxa"/>
            <w:shd w:val="clear" w:color="auto" w:fill="FFFFFF"/>
          </w:tcPr>
          <w:p w14:paraId="0C10FF88" w14:textId="648EFFB2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827" w:type="dxa"/>
            <w:shd w:val="clear" w:color="auto" w:fill="FFFFFF"/>
          </w:tcPr>
          <w:p w14:paraId="23B82271" w14:textId="0977D47C" w:rsidR="006823D8" w:rsidRPr="00C938FF" w:rsidRDefault="008C20F4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проводилось в режиме ВКС по форме методических семинаров</w:t>
            </w:r>
          </w:p>
        </w:tc>
      </w:tr>
      <w:tr w:rsidR="006823D8" w:rsidRPr="00C938FF" w14:paraId="15C0FBCE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4F1E51C9" w14:textId="75ED23D3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670" w:type="dxa"/>
            <w:shd w:val="clear" w:color="auto" w:fill="FFFFFF"/>
          </w:tcPr>
          <w:p w14:paraId="59346F4C" w14:textId="27231710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информации о проводимых антикоррупционных мероприятиях и иной информации антикоррупционной направленности в публичном пространстве</w:t>
            </w:r>
          </w:p>
        </w:tc>
        <w:tc>
          <w:tcPr>
            <w:tcW w:w="2552" w:type="dxa"/>
            <w:shd w:val="clear" w:color="auto" w:fill="FFFFFF"/>
          </w:tcPr>
          <w:p w14:paraId="4B9EAA4C" w14:textId="05AB443E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составе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аппарата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Думы</w:t>
            </w:r>
          </w:p>
        </w:tc>
        <w:tc>
          <w:tcPr>
            <w:tcW w:w="2977" w:type="dxa"/>
            <w:shd w:val="clear" w:color="auto" w:fill="FFFFFF"/>
          </w:tcPr>
          <w:p w14:paraId="20F810D5" w14:textId="24047C7B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827" w:type="dxa"/>
            <w:shd w:val="clear" w:color="auto" w:fill="FFFFFF"/>
          </w:tcPr>
          <w:p w14:paraId="67AA9272" w14:textId="3490C217" w:rsidR="006823D8" w:rsidRPr="00C938FF" w:rsidRDefault="008C20F4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размещена 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на официальном сайте администрации Александровского муниципального округа во вкладке «Дума округа» в разделе «Противодействие коррупции»</w:t>
            </w:r>
          </w:p>
        </w:tc>
      </w:tr>
      <w:tr w:rsidR="006823D8" w:rsidRPr="00C938FF" w14:paraId="4AB3A0F2" w14:textId="77777777" w:rsidTr="00884497">
        <w:trPr>
          <w:trHeight w:val="56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726288C3" w14:textId="097D99BB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670" w:type="dxa"/>
            <w:shd w:val="clear" w:color="auto" w:fill="FFFFFF"/>
          </w:tcPr>
          <w:p w14:paraId="49258E4F" w14:textId="1508CBC6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разъяснительных мероприятий среди лиц, впервые поступивших на муниципальную службу в Думу АМО, </w:t>
            </w: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направленных на доведение информации об ограничениях и запретах, требованиях о предотвращении или урегулировании конфликта интересов, обязанностях, установленных Федераль</w:t>
            </w:r>
            <w:r w:rsidRPr="00C93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ным </w:t>
            </w:r>
            <w:hyperlink r:id="rId8" w:history="1">
              <w:r w:rsidRPr="00C938F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законом</w:t>
              </w:r>
            </w:hyperlink>
            <w:r w:rsidRPr="00C93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от 25.12.2008 г. № 273-ФЗ «О противодействии коррупции» и другими федеральными законами</w:t>
            </w:r>
          </w:p>
        </w:tc>
        <w:tc>
          <w:tcPr>
            <w:tcW w:w="2552" w:type="dxa"/>
            <w:shd w:val="clear" w:color="auto" w:fill="FFFFFF"/>
          </w:tcPr>
          <w:p w14:paraId="23002B16" w14:textId="77777777" w:rsidR="006823D8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Думы АМО</w:t>
            </w:r>
          </w:p>
          <w:p w14:paraId="40D15513" w14:textId="2AE5A32E" w:rsidR="006823D8" w:rsidRPr="00C938FF" w:rsidRDefault="00884497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6823D8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39B994B7" w14:textId="4FC4AC96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827" w:type="dxa"/>
            <w:shd w:val="clear" w:color="auto" w:fill="FFFFFF"/>
          </w:tcPr>
          <w:p w14:paraId="34F233A2" w14:textId="46ABB1CF" w:rsidR="006823D8" w:rsidRPr="00C938FF" w:rsidRDefault="008C20F4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служащие, впервые принятые на муниципальную службу в обязательном порядке, знакомятся с федеральными, региональными, муниципальными нормативными актами действующего законодательства, с ними проводится беседа по соблюдению ограничений и запретов на муниципальной службе.</w:t>
            </w:r>
          </w:p>
        </w:tc>
      </w:tr>
      <w:tr w:rsidR="006823D8" w:rsidRPr="00C938FF" w14:paraId="0D050AB6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00C097D0" w14:textId="59BB787F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0" w:type="dxa"/>
            <w:shd w:val="clear" w:color="auto" w:fill="FFFFFF"/>
          </w:tcPr>
          <w:p w14:paraId="778CB624" w14:textId="7F6D19BC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сетевом издании официальный сайт Александровского муниципального округа Пермского </w:t>
            </w: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на странице «Дума округа» в разделе «Противодействие коррупции» актуальной информации о мерах по предупреждению коррупции, а также анализ содержания данного подраздела и его актуализация (при необходимости)</w:t>
            </w:r>
          </w:p>
        </w:tc>
        <w:tc>
          <w:tcPr>
            <w:tcW w:w="2552" w:type="dxa"/>
            <w:shd w:val="clear" w:color="auto" w:fill="FFFFFF"/>
          </w:tcPr>
          <w:p w14:paraId="6C346A07" w14:textId="557A6514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составе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аппарата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Думы</w:t>
            </w:r>
          </w:p>
        </w:tc>
        <w:tc>
          <w:tcPr>
            <w:tcW w:w="2977" w:type="dxa"/>
            <w:shd w:val="clear" w:color="auto" w:fill="FFFFFF"/>
          </w:tcPr>
          <w:p w14:paraId="31D489F3" w14:textId="2C6DE42E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827" w:type="dxa"/>
            <w:shd w:val="clear" w:color="auto" w:fill="FFFFFF"/>
          </w:tcPr>
          <w:p w14:paraId="41BD0F69" w14:textId="13A949AE" w:rsidR="006823D8" w:rsidRPr="00C938FF" w:rsidRDefault="008C20F4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Актуальная информация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размещена 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на официальном сайте администрации Александровского муниципального округа во вкладке «Дума округа» в разделе «Противодействие коррупции»</w:t>
            </w:r>
          </w:p>
        </w:tc>
      </w:tr>
    </w:tbl>
    <w:p w14:paraId="15789A3F" w14:textId="77777777" w:rsidR="00A71449" w:rsidRPr="0080531D" w:rsidRDefault="00A71449" w:rsidP="0080531D">
      <w:pPr>
        <w:widowControl w:val="0"/>
        <w:autoSpaceDE w:val="0"/>
        <w:autoSpaceDN w:val="0"/>
        <w:adjustRightInd w:val="0"/>
        <w:spacing w:before="120" w:after="0" w:line="240" w:lineRule="exact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A71449" w:rsidRPr="0080531D" w:rsidSect="0080531D">
      <w:headerReference w:type="default" r:id="rId9"/>
      <w:pgSz w:w="16838" w:h="11906" w:orient="landscape" w:code="9"/>
      <w:pgMar w:top="1134" w:right="567" w:bottom="851" w:left="567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B2C70" w14:textId="77777777" w:rsidR="009C4856" w:rsidRDefault="009C4856" w:rsidP="00A71449">
      <w:pPr>
        <w:spacing w:after="0" w:line="240" w:lineRule="auto"/>
      </w:pPr>
      <w:r>
        <w:separator/>
      </w:r>
    </w:p>
  </w:endnote>
  <w:endnote w:type="continuationSeparator" w:id="0">
    <w:p w14:paraId="26BF20DF" w14:textId="77777777" w:rsidR="009C4856" w:rsidRDefault="009C4856" w:rsidP="00A7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3D5E5" w14:textId="77777777" w:rsidR="009C4856" w:rsidRDefault="009C4856" w:rsidP="00A71449">
      <w:pPr>
        <w:spacing w:after="0" w:line="240" w:lineRule="auto"/>
      </w:pPr>
      <w:r>
        <w:separator/>
      </w:r>
    </w:p>
  </w:footnote>
  <w:footnote w:type="continuationSeparator" w:id="0">
    <w:p w14:paraId="2B7B1363" w14:textId="77777777" w:rsidR="009C4856" w:rsidRDefault="009C4856" w:rsidP="00A71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7289709"/>
      <w:docPartObj>
        <w:docPartGallery w:val="Page Numbers (Top of Page)"/>
        <w:docPartUnique/>
      </w:docPartObj>
    </w:sdtPr>
    <w:sdtContent>
      <w:p w14:paraId="38DCF55F" w14:textId="77777777" w:rsidR="00652AFE" w:rsidRDefault="00652A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5C6">
          <w:rPr>
            <w:noProof/>
          </w:rPr>
          <w:t>6</w:t>
        </w:r>
        <w:r>
          <w:fldChar w:fldCharType="end"/>
        </w:r>
      </w:p>
    </w:sdtContent>
  </w:sdt>
  <w:p w14:paraId="0FBE08D1" w14:textId="77777777" w:rsidR="002963C6" w:rsidRDefault="002963C6" w:rsidP="00E96D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54F38"/>
    <w:multiLevelType w:val="hybridMultilevel"/>
    <w:tmpl w:val="C7E43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329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8FC"/>
    <w:rsid w:val="00006B8C"/>
    <w:rsid w:val="00021FBF"/>
    <w:rsid w:val="00041F21"/>
    <w:rsid w:val="00047381"/>
    <w:rsid w:val="00062A01"/>
    <w:rsid w:val="0006507C"/>
    <w:rsid w:val="00081021"/>
    <w:rsid w:val="00087193"/>
    <w:rsid w:val="00092381"/>
    <w:rsid w:val="000A6611"/>
    <w:rsid w:val="000A6CB3"/>
    <w:rsid w:val="000B3CB7"/>
    <w:rsid w:val="000C177B"/>
    <w:rsid w:val="000C2194"/>
    <w:rsid w:val="000C2D43"/>
    <w:rsid w:val="000D6091"/>
    <w:rsid w:val="000D7F61"/>
    <w:rsid w:val="000E4589"/>
    <w:rsid w:val="000E7773"/>
    <w:rsid w:val="000F36EB"/>
    <w:rsid w:val="001178DD"/>
    <w:rsid w:val="0012706C"/>
    <w:rsid w:val="00132F5B"/>
    <w:rsid w:val="00133A4D"/>
    <w:rsid w:val="00142D58"/>
    <w:rsid w:val="00142E3A"/>
    <w:rsid w:val="001518D8"/>
    <w:rsid w:val="00152AC4"/>
    <w:rsid w:val="00167440"/>
    <w:rsid w:val="00175BB9"/>
    <w:rsid w:val="00177265"/>
    <w:rsid w:val="00180102"/>
    <w:rsid w:val="00186F54"/>
    <w:rsid w:val="00197714"/>
    <w:rsid w:val="001A7659"/>
    <w:rsid w:val="001B0801"/>
    <w:rsid w:val="001C23B1"/>
    <w:rsid w:val="001D061E"/>
    <w:rsid w:val="001E166F"/>
    <w:rsid w:val="001F0510"/>
    <w:rsid w:val="001F0ABA"/>
    <w:rsid w:val="001F1220"/>
    <w:rsid w:val="002068F5"/>
    <w:rsid w:val="002147DB"/>
    <w:rsid w:val="00216978"/>
    <w:rsid w:val="002268B7"/>
    <w:rsid w:val="00236665"/>
    <w:rsid w:val="002631ED"/>
    <w:rsid w:val="00275678"/>
    <w:rsid w:val="002963C6"/>
    <w:rsid w:val="002C6497"/>
    <w:rsid w:val="002E6938"/>
    <w:rsid w:val="003002F4"/>
    <w:rsid w:val="003030EE"/>
    <w:rsid w:val="00330ADC"/>
    <w:rsid w:val="0033337B"/>
    <w:rsid w:val="003644BE"/>
    <w:rsid w:val="0037151C"/>
    <w:rsid w:val="00371B4D"/>
    <w:rsid w:val="00394AB9"/>
    <w:rsid w:val="003956BC"/>
    <w:rsid w:val="00396363"/>
    <w:rsid w:val="00397BF6"/>
    <w:rsid w:val="003A0083"/>
    <w:rsid w:val="003B0672"/>
    <w:rsid w:val="003B239F"/>
    <w:rsid w:val="003B5D31"/>
    <w:rsid w:val="003C0706"/>
    <w:rsid w:val="003C254E"/>
    <w:rsid w:val="003D1F04"/>
    <w:rsid w:val="003E2972"/>
    <w:rsid w:val="003E7797"/>
    <w:rsid w:val="003F000E"/>
    <w:rsid w:val="003F4248"/>
    <w:rsid w:val="00400A78"/>
    <w:rsid w:val="004347F4"/>
    <w:rsid w:val="00444C3E"/>
    <w:rsid w:val="00445839"/>
    <w:rsid w:val="00467E0A"/>
    <w:rsid w:val="00472580"/>
    <w:rsid w:val="004742E8"/>
    <w:rsid w:val="004B1D3D"/>
    <w:rsid w:val="004B40EA"/>
    <w:rsid w:val="004B6E54"/>
    <w:rsid w:val="004C5766"/>
    <w:rsid w:val="004D2B47"/>
    <w:rsid w:val="004E789B"/>
    <w:rsid w:val="005008F8"/>
    <w:rsid w:val="00510C86"/>
    <w:rsid w:val="00547A7D"/>
    <w:rsid w:val="00554228"/>
    <w:rsid w:val="00573345"/>
    <w:rsid w:val="00575C8A"/>
    <w:rsid w:val="00577EE5"/>
    <w:rsid w:val="0058138A"/>
    <w:rsid w:val="005A45A1"/>
    <w:rsid w:val="005A574B"/>
    <w:rsid w:val="005B540A"/>
    <w:rsid w:val="005C0B0B"/>
    <w:rsid w:val="005C4E70"/>
    <w:rsid w:val="005D43B6"/>
    <w:rsid w:val="005E5E38"/>
    <w:rsid w:val="005E7071"/>
    <w:rsid w:val="00605271"/>
    <w:rsid w:val="006116BB"/>
    <w:rsid w:val="00615663"/>
    <w:rsid w:val="00652AFE"/>
    <w:rsid w:val="00675F32"/>
    <w:rsid w:val="006823D8"/>
    <w:rsid w:val="00685D67"/>
    <w:rsid w:val="00692DEB"/>
    <w:rsid w:val="00694147"/>
    <w:rsid w:val="0069559B"/>
    <w:rsid w:val="006A100E"/>
    <w:rsid w:val="006A567F"/>
    <w:rsid w:val="006B2A47"/>
    <w:rsid w:val="006C10E3"/>
    <w:rsid w:val="006D542E"/>
    <w:rsid w:val="006E609F"/>
    <w:rsid w:val="006F573E"/>
    <w:rsid w:val="00700858"/>
    <w:rsid w:val="0070167B"/>
    <w:rsid w:val="007122AE"/>
    <w:rsid w:val="0071701D"/>
    <w:rsid w:val="007650DA"/>
    <w:rsid w:val="007757FF"/>
    <w:rsid w:val="00780133"/>
    <w:rsid w:val="007938D0"/>
    <w:rsid w:val="007945C6"/>
    <w:rsid w:val="007A53F6"/>
    <w:rsid w:val="007A57FE"/>
    <w:rsid w:val="007C199C"/>
    <w:rsid w:val="007D0096"/>
    <w:rsid w:val="007D403A"/>
    <w:rsid w:val="007D5787"/>
    <w:rsid w:val="007E0C4A"/>
    <w:rsid w:val="007E61BD"/>
    <w:rsid w:val="007F3A7D"/>
    <w:rsid w:val="0080531D"/>
    <w:rsid w:val="008056BE"/>
    <w:rsid w:val="008064D2"/>
    <w:rsid w:val="008232A2"/>
    <w:rsid w:val="00833804"/>
    <w:rsid w:val="008568D3"/>
    <w:rsid w:val="0086000F"/>
    <w:rsid w:val="008614D7"/>
    <w:rsid w:val="00865226"/>
    <w:rsid w:val="008735E8"/>
    <w:rsid w:val="00884497"/>
    <w:rsid w:val="00894B4D"/>
    <w:rsid w:val="008B004A"/>
    <w:rsid w:val="008B607A"/>
    <w:rsid w:val="008C20F4"/>
    <w:rsid w:val="008C6D55"/>
    <w:rsid w:val="008C6E16"/>
    <w:rsid w:val="008F48D0"/>
    <w:rsid w:val="009127CA"/>
    <w:rsid w:val="00926991"/>
    <w:rsid w:val="009422B5"/>
    <w:rsid w:val="0094687D"/>
    <w:rsid w:val="009642DB"/>
    <w:rsid w:val="00973323"/>
    <w:rsid w:val="00994130"/>
    <w:rsid w:val="009A585B"/>
    <w:rsid w:val="009B4AE7"/>
    <w:rsid w:val="009B5158"/>
    <w:rsid w:val="009C0D63"/>
    <w:rsid w:val="009C4856"/>
    <w:rsid w:val="009F1928"/>
    <w:rsid w:val="00A00404"/>
    <w:rsid w:val="00A23100"/>
    <w:rsid w:val="00A24D09"/>
    <w:rsid w:val="00A56430"/>
    <w:rsid w:val="00A67648"/>
    <w:rsid w:val="00A71449"/>
    <w:rsid w:val="00A75DC0"/>
    <w:rsid w:val="00AA23B2"/>
    <w:rsid w:val="00AB7922"/>
    <w:rsid w:val="00AC62DF"/>
    <w:rsid w:val="00AD52A0"/>
    <w:rsid w:val="00AD6C6E"/>
    <w:rsid w:val="00AE1273"/>
    <w:rsid w:val="00B03217"/>
    <w:rsid w:val="00B03281"/>
    <w:rsid w:val="00B201E7"/>
    <w:rsid w:val="00B45905"/>
    <w:rsid w:val="00B57C5F"/>
    <w:rsid w:val="00B67194"/>
    <w:rsid w:val="00B70BEA"/>
    <w:rsid w:val="00B75229"/>
    <w:rsid w:val="00B85AEB"/>
    <w:rsid w:val="00B912C8"/>
    <w:rsid w:val="00B946B5"/>
    <w:rsid w:val="00BA3D75"/>
    <w:rsid w:val="00BB7AF7"/>
    <w:rsid w:val="00BC23DE"/>
    <w:rsid w:val="00BC280B"/>
    <w:rsid w:val="00BD13AF"/>
    <w:rsid w:val="00BD735D"/>
    <w:rsid w:val="00C018EB"/>
    <w:rsid w:val="00C122B0"/>
    <w:rsid w:val="00C12E75"/>
    <w:rsid w:val="00C13453"/>
    <w:rsid w:val="00C3268D"/>
    <w:rsid w:val="00C762F3"/>
    <w:rsid w:val="00C80E5B"/>
    <w:rsid w:val="00C828CE"/>
    <w:rsid w:val="00C8381E"/>
    <w:rsid w:val="00C9149A"/>
    <w:rsid w:val="00C938FF"/>
    <w:rsid w:val="00CA0239"/>
    <w:rsid w:val="00CA0609"/>
    <w:rsid w:val="00CB096F"/>
    <w:rsid w:val="00CB2261"/>
    <w:rsid w:val="00CC36EA"/>
    <w:rsid w:val="00CD3247"/>
    <w:rsid w:val="00CF0937"/>
    <w:rsid w:val="00CF24A7"/>
    <w:rsid w:val="00CF32D2"/>
    <w:rsid w:val="00CF5058"/>
    <w:rsid w:val="00D10FB1"/>
    <w:rsid w:val="00D12675"/>
    <w:rsid w:val="00D15DFD"/>
    <w:rsid w:val="00D17C46"/>
    <w:rsid w:val="00D24E7A"/>
    <w:rsid w:val="00D452AE"/>
    <w:rsid w:val="00D51BB7"/>
    <w:rsid w:val="00D52851"/>
    <w:rsid w:val="00D53491"/>
    <w:rsid w:val="00D534F8"/>
    <w:rsid w:val="00D57F04"/>
    <w:rsid w:val="00D61ECE"/>
    <w:rsid w:val="00D64127"/>
    <w:rsid w:val="00D751D5"/>
    <w:rsid w:val="00D823CF"/>
    <w:rsid w:val="00D828FC"/>
    <w:rsid w:val="00D94724"/>
    <w:rsid w:val="00DA7B3D"/>
    <w:rsid w:val="00DB4A06"/>
    <w:rsid w:val="00DB65F8"/>
    <w:rsid w:val="00DB7275"/>
    <w:rsid w:val="00DC2D33"/>
    <w:rsid w:val="00DC5563"/>
    <w:rsid w:val="00DC7B4F"/>
    <w:rsid w:val="00DD3853"/>
    <w:rsid w:val="00DE6D28"/>
    <w:rsid w:val="00DF22F0"/>
    <w:rsid w:val="00DF2F45"/>
    <w:rsid w:val="00E04BE9"/>
    <w:rsid w:val="00E20B67"/>
    <w:rsid w:val="00E255AA"/>
    <w:rsid w:val="00E26904"/>
    <w:rsid w:val="00E30FAB"/>
    <w:rsid w:val="00E31433"/>
    <w:rsid w:val="00E4210B"/>
    <w:rsid w:val="00E453DC"/>
    <w:rsid w:val="00E45C53"/>
    <w:rsid w:val="00E45E37"/>
    <w:rsid w:val="00E52DD1"/>
    <w:rsid w:val="00E6379D"/>
    <w:rsid w:val="00E94143"/>
    <w:rsid w:val="00E95861"/>
    <w:rsid w:val="00EB45C6"/>
    <w:rsid w:val="00EC0E44"/>
    <w:rsid w:val="00EC1A4E"/>
    <w:rsid w:val="00EC33EF"/>
    <w:rsid w:val="00ED5F88"/>
    <w:rsid w:val="00EF0C90"/>
    <w:rsid w:val="00EF376A"/>
    <w:rsid w:val="00F068A6"/>
    <w:rsid w:val="00F2172A"/>
    <w:rsid w:val="00F24AAF"/>
    <w:rsid w:val="00F42091"/>
    <w:rsid w:val="00F62A4A"/>
    <w:rsid w:val="00F63197"/>
    <w:rsid w:val="00F654E5"/>
    <w:rsid w:val="00FA6804"/>
    <w:rsid w:val="00FD7282"/>
    <w:rsid w:val="00FE2D3C"/>
    <w:rsid w:val="00FF049A"/>
    <w:rsid w:val="00FF1D66"/>
    <w:rsid w:val="00FF360D"/>
    <w:rsid w:val="00FF3859"/>
    <w:rsid w:val="00F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373763"/>
  <w15:chartTrackingRefBased/>
  <w15:docId w15:val="{7573C5F7-E27F-4EEA-BAD4-9F27F1A9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7144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A71449"/>
    <w:rPr>
      <w:rFonts w:ascii="Calibri" w:eastAsia="Times New Roman" w:hAnsi="Calibri" w:cs="Times New Roman"/>
    </w:rPr>
  </w:style>
  <w:style w:type="paragraph" w:styleId="a7">
    <w:name w:val="footnote text"/>
    <w:basedOn w:val="a"/>
    <w:link w:val="a8"/>
    <w:uiPriority w:val="99"/>
    <w:unhideWhenUsed/>
    <w:rsid w:val="00A71449"/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A71449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A71449"/>
    <w:rPr>
      <w:rFonts w:cs="Times New Roman"/>
      <w:vertAlign w:val="superscript"/>
    </w:rPr>
  </w:style>
  <w:style w:type="paragraph" w:customStyle="1" w:styleId="ConsPlusNormal">
    <w:name w:val="ConsPlusNormal"/>
    <w:rsid w:val="00D17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534F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534F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534F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34F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34F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7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75F32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8064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E10C-4B2C-45AE-B736-321DA25B6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Максим Сергеевич</dc:creator>
  <cp:keywords/>
  <dc:description/>
  <cp:lastModifiedBy>User</cp:lastModifiedBy>
  <cp:revision>4</cp:revision>
  <cp:lastPrinted>2025-02-14T08:19:00Z</cp:lastPrinted>
  <dcterms:created xsi:type="dcterms:W3CDTF">2026-02-04T04:00:00Z</dcterms:created>
  <dcterms:modified xsi:type="dcterms:W3CDTF">2026-02-04T04:10:00Z</dcterms:modified>
</cp:coreProperties>
</file>