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E2F" w:rsidRDefault="001D2CA0" w:rsidP="00882593">
      <w:pPr>
        <w:jc w:val="center"/>
        <w:rPr>
          <w:b/>
        </w:rPr>
      </w:pPr>
      <w:r w:rsidRPr="001D2CA0">
        <w:rPr>
          <w:b/>
        </w:rPr>
        <w:t>З</w:t>
      </w:r>
      <w:r w:rsidR="00882593" w:rsidRPr="001D2CA0">
        <w:rPr>
          <w:b/>
        </w:rPr>
        <w:t>аключени</w:t>
      </w:r>
      <w:r w:rsidRPr="001D2CA0">
        <w:rPr>
          <w:b/>
        </w:rPr>
        <w:t>е</w:t>
      </w:r>
      <w:r w:rsidR="00882593" w:rsidRPr="001D2CA0">
        <w:rPr>
          <w:b/>
        </w:rPr>
        <w:t xml:space="preserve"> </w:t>
      </w:r>
      <w:r w:rsidR="00541E2F">
        <w:rPr>
          <w:b/>
        </w:rPr>
        <w:t xml:space="preserve">№ </w:t>
      </w:r>
      <w:r w:rsidR="00167656">
        <w:rPr>
          <w:b/>
        </w:rPr>
        <w:t>4</w:t>
      </w:r>
      <w:r w:rsidR="00541E2F">
        <w:rPr>
          <w:b/>
        </w:rPr>
        <w:t xml:space="preserve"> от </w:t>
      </w:r>
      <w:r w:rsidR="00B206FE">
        <w:rPr>
          <w:b/>
        </w:rPr>
        <w:t>01.08.2024</w:t>
      </w:r>
      <w:r w:rsidR="00541E2F">
        <w:rPr>
          <w:b/>
        </w:rPr>
        <w:t xml:space="preserve"> г.</w:t>
      </w:r>
    </w:p>
    <w:p w:rsidR="00882593" w:rsidRPr="001D2CA0" w:rsidRDefault="00882593" w:rsidP="00882593">
      <w:pPr>
        <w:jc w:val="center"/>
        <w:rPr>
          <w:b/>
        </w:rPr>
      </w:pPr>
      <w:r w:rsidRPr="001D2CA0">
        <w:rPr>
          <w:b/>
        </w:rPr>
        <w:t xml:space="preserve">об оценке регулирующего воздействия проекта </w:t>
      </w:r>
    </w:p>
    <w:p w:rsidR="00882593" w:rsidRPr="001D2CA0" w:rsidRDefault="00882593" w:rsidP="00882593">
      <w:pPr>
        <w:jc w:val="center"/>
        <w:rPr>
          <w:b/>
        </w:rPr>
      </w:pPr>
      <w:r w:rsidRPr="001D2CA0">
        <w:rPr>
          <w:b/>
        </w:rPr>
        <w:t>муниципального нормативного правового акта</w:t>
      </w:r>
    </w:p>
    <w:p w:rsidR="00882593" w:rsidRDefault="00882593" w:rsidP="00882593">
      <w:pPr>
        <w:jc w:val="center"/>
      </w:pPr>
    </w:p>
    <w:p w:rsidR="00882593" w:rsidRDefault="00882593" w:rsidP="00882593">
      <w:pPr>
        <w:suppressAutoHyphens/>
        <w:ind w:firstLine="709"/>
        <w:jc w:val="both"/>
      </w:pPr>
    </w:p>
    <w:p w:rsidR="00882593" w:rsidRDefault="001D2CA0" w:rsidP="00C72D4D">
      <w:pPr>
        <w:suppressAutoHyphens/>
        <w:ind w:firstLine="993"/>
        <w:jc w:val="both"/>
      </w:pPr>
      <w:r>
        <w:t xml:space="preserve">Уполномоченный орган </w:t>
      </w:r>
      <w:r w:rsidR="00882593">
        <w:t xml:space="preserve">администрации Александровского муниципального округа в соответствии с Порядком проведения оценки регулирующего воздействия проектов муниципальных нормативных правовых актов Александровского муниципального округа, затрагивающих вопросы осуществления предпринимательской и иной экономической деятельности (далее - Порядок), рассмотрел проект </w:t>
      </w:r>
      <w:r>
        <w:t xml:space="preserve">нормативного правового акта </w:t>
      </w:r>
      <w:r w:rsidR="00882593" w:rsidRPr="005D7892">
        <w:t xml:space="preserve">«Об установлении предельного тарифа на </w:t>
      </w:r>
      <w:r w:rsidR="00882593" w:rsidRPr="005D7892">
        <w:rPr>
          <w:rFonts w:eastAsia="Times New Roman CYR"/>
        </w:rPr>
        <w:t>перевозки</w:t>
      </w:r>
      <w:r w:rsidR="00882593" w:rsidRPr="005D7892">
        <w:t xml:space="preserve"> </w:t>
      </w:r>
      <w:r w:rsidR="00882593" w:rsidRPr="005D7892">
        <w:rPr>
          <w:rFonts w:eastAsia="Times New Roman CYR"/>
        </w:rPr>
        <w:t>пассажиров</w:t>
      </w:r>
      <w:r w:rsidR="00882593" w:rsidRPr="005D7892">
        <w:t xml:space="preserve"> и багажа автомобильным транспортом на муниципальном маршруте регулярных перевозок в границах Александровского муниципального округа</w:t>
      </w:r>
      <w:r w:rsidR="00882593">
        <w:t>» (далее - Проект), подготовленный отдел</w:t>
      </w:r>
      <w:r>
        <w:t>ом</w:t>
      </w:r>
      <w:r w:rsidR="00882593">
        <w:t xml:space="preserve"> э</w:t>
      </w:r>
      <w:bookmarkStart w:id="0" w:name="_GoBack"/>
      <w:bookmarkEnd w:id="0"/>
      <w:r w:rsidR="00882593">
        <w:t>кономики</w:t>
      </w:r>
      <w:r w:rsidR="00882593" w:rsidRPr="00882593">
        <w:t xml:space="preserve"> </w:t>
      </w:r>
      <w:r w:rsidR="00882593">
        <w:t>администрации Александровского муниципального округа (далее - разработчик), и сообщает следующее.</w:t>
      </w:r>
    </w:p>
    <w:p w:rsidR="00882593" w:rsidRDefault="00882593" w:rsidP="00C72D4D">
      <w:pPr>
        <w:ind w:firstLine="993"/>
        <w:jc w:val="both"/>
      </w:pPr>
      <w:r>
        <w:t xml:space="preserve">По результатам рассмотрения установлено, что при подготовке Проекта процедуры, </w:t>
      </w:r>
      <w:proofErr w:type="gramStart"/>
      <w:r w:rsidR="001D2CA0">
        <w:t>предусмотренные Порядком</w:t>
      </w:r>
      <w:proofErr w:type="gramEnd"/>
      <w:r>
        <w:t xml:space="preserve">, разработчиком соблюдены. </w:t>
      </w:r>
    </w:p>
    <w:p w:rsidR="00882593" w:rsidRPr="00882593" w:rsidRDefault="00882593" w:rsidP="00C72D4D">
      <w:pPr>
        <w:ind w:firstLine="993"/>
        <w:jc w:val="both"/>
        <w:rPr>
          <w:b/>
        </w:rPr>
      </w:pPr>
      <w:r>
        <w:t xml:space="preserve">Проект направлен разработчиком для подготовки настоящего заключения </w:t>
      </w:r>
      <w:r w:rsidRPr="00887CFA">
        <w:t>впервые</w:t>
      </w:r>
      <w:r w:rsidR="00887CFA">
        <w:t>.</w:t>
      </w:r>
    </w:p>
    <w:p w:rsidR="001D2CA0" w:rsidRDefault="00882593" w:rsidP="00C72D4D">
      <w:pPr>
        <w:ind w:firstLine="993"/>
        <w:jc w:val="both"/>
      </w:pPr>
      <w:r>
        <w:t xml:space="preserve">Информация об оценке регулирующего воздействия Проекта размещена на официальном сайте администрации Александровского муниципального округа по адресу: </w:t>
      </w:r>
      <w:hyperlink r:id="rId4" w:history="1">
        <w:r w:rsidR="001D2CA0" w:rsidRPr="000F6218">
          <w:rPr>
            <w:rStyle w:val="a3"/>
          </w:rPr>
          <w:t>https://aleksraion.ru/ekonomika-i-biznes/otsenka-reguliruyushchego-vozdeystviya/</w:t>
        </w:r>
      </w:hyperlink>
      <w:r>
        <w:t>.</w:t>
      </w:r>
    </w:p>
    <w:p w:rsidR="00882593" w:rsidRDefault="001D2CA0" w:rsidP="00C72D4D">
      <w:pPr>
        <w:ind w:firstLine="993"/>
        <w:jc w:val="both"/>
      </w:pPr>
      <w:r>
        <w:t xml:space="preserve">Разработчиком в отношении Проекта </w:t>
      </w:r>
      <w:r w:rsidR="00882593">
        <w:t xml:space="preserve">проведены публичные консультации в срок с </w:t>
      </w:r>
      <w:r w:rsidR="00B206FE">
        <w:t>19 июня 2024</w:t>
      </w:r>
      <w:r w:rsidR="00D645FB">
        <w:t xml:space="preserve"> г. по </w:t>
      </w:r>
      <w:r w:rsidR="00B206FE">
        <w:t>31 июля 2024</w:t>
      </w:r>
      <w:r w:rsidR="00D645FB">
        <w:t xml:space="preserve"> г.</w:t>
      </w:r>
      <w:r>
        <w:t xml:space="preserve"> (</w:t>
      </w:r>
      <w:r w:rsidR="00B206FE">
        <w:t>31</w:t>
      </w:r>
      <w:r>
        <w:t xml:space="preserve"> </w:t>
      </w:r>
      <w:r w:rsidR="00541E2F">
        <w:t>рабочи</w:t>
      </w:r>
      <w:r w:rsidR="00B206FE">
        <w:t>й</w:t>
      </w:r>
      <w:r w:rsidR="00541E2F">
        <w:t xml:space="preserve"> </w:t>
      </w:r>
      <w:r>
        <w:t>д</w:t>
      </w:r>
      <w:r w:rsidR="00B206FE">
        <w:t>ень</w:t>
      </w:r>
      <w:r>
        <w:t>)</w:t>
      </w:r>
      <w:r w:rsidR="00541E2F">
        <w:t>.</w:t>
      </w:r>
    </w:p>
    <w:p w:rsidR="00D645FB" w:rsidRDefault="00D645FB" w:rsidP="00C72D4D">
      <w:pPr>
        <w:ind w:firstLine="993"/>
        <w:jc w:val="both"/>
      </w:pPr>
      <w:r>
        <w:t>Разработчиком извещены о начале публичных консультаций в рамках проведения процедуры ОРВ следующие заинтересованные лица и адресаты предлагаемого правового регулирования:</w:t>
      </w:r>
    </w:p>
    <w:p w:rsidR="00544B3C" w:rsidRDefault="00544B3C" w:rsidP="00C72D4D">
      <w:pPr>
        <w:ind w:firstLine="993"/>
        <w:jc w:val="both"/>
      </w:pPr>
      <w:r>
        <w:t>Новоселов П.Ю. – уполномоченный по защите прав предпринимателей в Пермском крае</w:t>
      </w:r>
      <w:r w:rsidR="00887CFA">
        <w:t xml:space="preserve"> (письмо № 274-01-12-Исх-</w:t>
      </w:r>
      <w:r w:rsidR="00B206FE">
        <w:t>317</w:t>
      </w:r>
      <w:r w:rsidR="00887CFA">
        <w:t xml:space="preserve"> от </w:t>
      </w:r>
      <w:r w:rsidR="00B206FE">
        <w:t>20.06.2024</w:t>
      </w:r>
      <w:r w:rsidR="00887CFA">
        <w:t xml:space="preserve"> г.);</w:t>
      </w:r>
    </w:p>
    <w:p w:rsidR="00887CFA" w:rsidRDefault="00B206FE" w:rsidP="00C72D4D">
      <w:pPr>
        <w:ind w:firstLine="993"/>
        <w:jc w:val="both"/>
      </w:pPr>
      <w:r>
        <w:t>Осколков А.Ю.</w:t>
      </w:r>
      <w:r w:rsidR="00887CFA">
        <w:t xml:space="preserve"> – индивидуальный предприниматель (письмо № </w:t>
      </w:r>
      <w:r>
        <w:t>5/1137</w:t>
      </w:r>
      <w:r w:rsidR="00887CFA">
        <w:t xml:space="preserve"> от </w:t>
      </w:r>
      <w:r>
        <w:t>20.06.2024</w:t>
      </w:r>
      <w:r w:rsidR="00887CFA">
        <w:t xml:space="preserve"> г.);</w:t>
      </w:r>
    </w:p>
    <w:p w:rsidR="00544B3C" w:rsidRDefault="00544B3C" w:rsidP="00C72D4D">
      <w:pPr>
        <w:ind w:firstLine="993"/>
        <w:jc w:val="both"/>
      </w:pPr>
      <w:r>
        <w:t xml:space="preserve">Члены </w:t>
      </w:r>
      <w:r w:rsidR="00B206FE">
        <w:t>Совета по предпринимательству и улучшению инвестиционного климата в АМО</w:t>
      </w:r>
      <w:r w:rsidR="00887CFA">
        <w:t xml:space="preserve"> (письмо № </w:t>
      </w:r>
      <w:r w:rsidR="00B206FE">
        <w:t xml:space="preserve">72 </w:t>
      </w:r>
      <w:r w:rsidR="00887CFA">
        <w:t xml:space="preserve">от </w:t>
      </w:r>
      <w:r w:rsidR="00B206FE">
        <w:t>20.06.2024</w:t>
      </w:r>
      <w:r w:rsidR="00887CFA">
        <w:t xml:space="preserve"> г.)</w:t>
      </w:r>
      <w:r>
        <w:t>:</w:t>
      </w:r>
    </w:p>
    <w:p w:rsidR="00544B3C" w:rsidRPr="000828EA" w:rsidRDefault="00544B3C" w:rsidP="00C72D4D">
      <w:pPr>
        <w:pStyle w:val="ConsPlusNormal"/>
        <w:suppressAutoHyphens/>
        <w:spacing w:line="8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8EA">
        <w:rPr>
          <w:rFonts w:ascii="Times New Roman" w:hAnsi="Times New Roman" w:cs="Times New Roman"/>
          <w:sz w:val="28"/>
          <w:szCs w:val="28"/>
        </w:rPr>
        <w:t>Степанова Анастасия Дмитриевна- директор ООО «Клиника Здравница»</w:t>
      </w:r>
      <w:r w:rsidR="00887CFA" w:rsidRPr="000828EA">
        <w:rPr>
          <w:rFonts w:ascii="Times New Roman" w:hAnsi="Times New Roman" w:cs="Times New Roman"/>
          <w:sz w:val="28"/>
          <w:szCs w:val="28"/>
        </w:rPr>
        <w:t>;</w:t>
      </w:r>
    </w:p>
    <w:p w:rsidR="00544B3C" w:rsidRPr="000828EA" w:rsidRDefault="00544B3C" w:rsidP="00C72D4D">
      <w:pPr>
        <w:pStyle w:val="ConsPlusNormal"/>
        <w:suppressAutoHyphens/>
        <w:spacing w:line="8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8EA">
        <w:rPr>
          <w:rFonts w:ascii="Times New Roman" w:hAnsi="Times New Roman" w:cs="Times New Roman"/>
          <w:sz w:val="28"/>
          <w:szCs w:val="28"/>
        </w:rPr>
        <w:t>Ершова Виктория Николаевна</w:t>
      </w:r>
      <w:r w:rsidR="007467AD" w:rsidRPr="000828EA">
        <w:rPr>
          <w:rFonts w:ascii="Times New Roman" w:hAnsi="Times New Roman" w:cs="Times New Roman"/>
          <w:sz w:val="28"/>
          <w:szCs w:val="28"/>
        </w:rPr>
        <w:t xml:space="preserve"> </w:t>
      </w:r>
      <w:r w:rsidRPr="000828EA">
        <w:rPr>
          <w:rFonts w:ascii="Times New Roman" w:hAnsi="Times New Roman" w:cs="Times New Roman"/>
          <w:sz w:val="28"/>
          <w:szCs w:val="28"/>
        </w:rPr>
        <w:t>- индивидуальный предприниматель</w:t>
      </w:r>
      <w:r w:rsidR="00887CFA" w:rsidRPr="000828EA">
        <w:rPr>
          <w:rFonts w:ascii="Times New Roman" w:hAnsi="Times New Roman" w:cs="Times New Roman"/>
          <w:sz w:val="28"/>
          <w:szCs w:val="28"/>
        </w:rPr>
        <w:t>;</w:t>
      </w:r>
    </w:p>
    <w:p w:rsidR="00544B3C" w:rsidRPr="000828EA" w:rsidRDefault="00544B3C" w:rsidP="00C72D4D">
      <w:pPr>
        <w:pStyle w:val="ConsPlusNormal"/>
        <w:suppressAutoHyphens/>
        <w:spacing w:line="8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8EA">
        <w:rPr>
          <w:rFonts w:ascii="Times New Roman" w:hAnsi="Times New Roman" w:cs="Times New Roman"/>
          <w:sz w:val="28"/>
          <w:szCs w:val="28"/>
        </w:rPr>
        <w:t>Бабкина Елена Александровна</w:t>
      </w:r>
      <w:r w:rsidR="007467AD" w:rsidRPr="000828EA">
        <w:rPr>
          <w:rFonts w:ascii="Times New Roman" w:hAnsi="Times New Roman" w:cs="Times New Roman"/>
          <w:sz w:val="28"/>
          <w:szCs w:val="28"/>
        </w:rPr>
        <w:t xml:space="preserve"> </w:t>
      </w:r>
      <w:r w:rsidRPr="000828EA">
        <w:rPr>
          <w:rFonts w:ascii="Times New Roman" w:hAnsi="Times New Roman" w:cs="Times New Roman"/>
          <w:sz w:val="28"/>
          <w:szCs w:val="28"/>
        </w:rPr>
        <w:t>- индивидуальный предприниматель</w:t>
      </w:r>
      <w:r w:rsidR="00887CFA" w:rsidRPr="000828EA">
        <w:rPr>
          <w:rFonts w:ascii="Times New Roman" w:hAnsi="Times New Roman" w:cs="Times New Roman"/>
          <w:sz w:val="28"/>
          <w:szCs w:val="28"/>
        </w:rPr>
        <w:t>;</w:t>
      </w:r>
    </w:p>
    <w:p w:rsidR="00544B3C" w:rsidRPr="000828EA" w:rsidRDefault="00B206FE" w:rsidP="00C72D4D">
      <w:pPr>
        <w:spacing w:line="320" w:lineRule="exact"/>
        <w:jc w:val="both"/>
        <w:rPr>
          <w:szCs w:val="22"/>
          <w:lang w:eastAsia="en-US"/>
        </w:rPr>
      </w:pPr>
      <w:r w:rsidRPr="000828EA">
        <w:rPr>
          <w:szCs w:val="22"/>
          <w:lang w:eastAsia="en-US"/>
        </w:rPr>
        <w:t xml:space="preserve">Дорофеева Наталья Владимировна </w:t>
      </w:r>
      <w:r w:rsidR="00544B3C" w:rsidRPr="000828EA">
        <w:t>- индивидуальный предприниматель</w:t>
      </w:r>
      <w:r w:rsidR="00887CFA" w:rsidRPr="000828EA">
        <w:t>;</w:t>
      </w:r>
    </w:p>
    <w:p w:rsidR="00544B3C" w:rsidRPr="000828EA" w:rsidRDefault="00544B3C" w:rsidP="00C72D4D">
      <w:pPr>
        <w:pStyle w:val="ConsPlusNormal"/>
        <w:suppressAutoHyphens/>
        <w:spacing w:line="8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28EA">
        <w:rPr>
          <w:rFonts w:ascii="Times New Roman" w:hAnsi="Times New Roman" w:cs="Times New Roman"/>
          <w:sz w:val="28"/>
          <w:szCs w:val="28"/>
        </w:rPr>
        <w:t>Картенович</w:t>
      </w:r>
      <w:proofErr w:type="spellEnd"/>
      <w:r w:rsidRPr="000828EA"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  <w:r w:rsidR="007467AD" w:rsidRPr="000828EA">
        <w:rPr>
          <w:rFonts w:ascii="Times New Roman" w:hAnsi="Times New Roman" w:cs="Times New Roman"/>
          <w:sz w:val="28"/>
          <w:szCs w:val="28"/>
        </w:rPr>
        <w:t xml:space="preserve"> </w:t>
      </w:r>
      <w:r w:rsidRPr="000828EA">
        <w:rPr>
          <w:rFonts w:ascii="Times New Roman" w:hAnsi="Times New Roman" w:cs="Times New Roman"/>
          <w:sz w:val="28"/>
          <w:szCs w:val="28"/>
        </w:rPr>
        <w:t>- индивидуальный предприниматель</w:t>
      </w:r>
      <w:r w:rsidR="00887CFA" w:rsidRPr="000828EA">
        <w:rPr>
          <w:rFonts w:ascii="Times New Roman" w:hAnsi="Times New Roman" w:cs="Times New Roman"/>
          <w:sz w:val="28"/>
          <w:szCs w:val="28"/>
        </w:rPr>
        <w:t>;</w:t>
      </w:r>
    </w:p>
    <w:p w:rsidR="00544B3C" w:rsidRPr="000828EA" w:rsidRDefault="00B206FE" w:rsidP="00C72D4D">
      <w:pPr>
        <w:pStyle w:val="ConsPlusNormal"/>
        <w:suppressAutoHyphens/>
        <w:spacing w:line="8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8E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Ситников Ринат </w:t>
      </w:r>
      <w:proofErr w:type="spellStart"/>
      <w:r w:rsidRPr="000828E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Гадильянович</w:t>
      </w:r>
      <w:proofErr w:type="spellEnd"/>
      <w:r w:rsidRPr="000828EA">
        <w:rPr>
          <w:rFonts w:ascii="Times New Roman" w:hAnsi="Times New Roman" w:cs="Times New Roman"/>
          <w:sz w:val="28"/>
          <w:szCs w:val="28"/>
        </w:rPr>
        <w:t xml:space="preserve"> </w:t>
      </w:r>
      <w:r w:rsidR="00544B3C" w:rsidRPr="000828EA">
        <w:rPr>
          <w:rFonts w:ascii="Times New Roman" w:hAnsi="Times New Roman" w:cs="Times New Roman"/>
          <w:sz w:val="28"/>
          <w:szCs w:val="28"/>
        </w:rPr>
        <w:t>- индивидуальный предприниматель</w:t>
      </w:r>
      <w:r w:rsidR="00887CFA" w:rsidRPr="000828EA">
        <w:rPr>
          <w:rFonts w:ascii="Times New Roman" w:hAnsi="Times New Roman" w:cs="Times New Roman"/>
          <w:sz w:val="28"/>
          <w:szCs w:val="28"/>
        </w:rPr>
        <w:t>;</w:t>
      </w:r>
    </w:p>
    <w:p w:rsidR="00544B3C" w:rsidRPr="000828EA" w:rsidRDefault="00544B3C" w:rsidP="00C72D4D">
      <w:pPr>
        <w:pStyle w:val="ConsPlusNormal"/>
        <w:suppressAutoHyphens/>
        <w:spacing w:line="8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28EA">
        <w:rPr>
          <w:rFonts w:ascii="Times New Roman" w:hAnsi="Times New Roman" w:cs="Times New Roman"/>
          <w:sz w:val="28"/>
          <w:szCs w:val="28"/>
        </w:rPr>
        <w:t>Ваняев</w:t>
      </w:r>
      <w:proofErr w:type="spellEnd"/>
      <w:r w:rsidRPr="000828EA">
        <w:rPr>
          <w:rFonts w:ascii="Times New Roman" w:hAnsi="Times New Roman" w:cs="Times New Roman"/>
          <w:sz w:val="28"/>
          <w:szCs w:val="28"/>
        </w:rPr>
        <w:t xml:space="preserve"> Александр Михайлович</w:t>
      </w:r>
      <w:r w:rsidR="007467AD" w:rsidRPr="000828EA">
        <w:rPr>
          <w:rFonts w:ascii="Times New Roman" w:hAnsi="Times New Roman" w:cs="Times New Roman"/>
          <w:sz w:val="28"/>
          <w:szCs w:val="28"/>
        </w:rPr>
        <w:t xml:space="preserve"> </w:t>
      </w:r>
      <w:r w:rsidRPr="000828EA">
        <w:rPr>
          <w:rFonts w:ascii="Times New Roman" w:hAnsi="Times New Roman" w:cs="Times New Roman"/>
          <w:sz w:val="28"/>
          <w:szCs w:val="28"/>
        </w:rPr>
        <w:t>- директор ООО «СЕРВИС»</w:t>
      </w:r>
      <w:r w:rsidR="00887CFA" w:rsidRPr="000828EA">
        <w:rPr>
          <w:rFonts w:ascii="Times New Roman" w:hAnsi="Times New Roman" w:cs="Times New Roman"/>
          <w:sz w:val="28"/>
          <w:szCs w:val="28"/>
        </w:rPr>
        <w:t>;</w:t>
      </w:r>
    </w:p>
    <w:p w:rsidR="00544B3C" w:rsidRPr="000828EA" w:rsidRDefault="00544B3C" w:rsidP="00C72D4D">
      <w:pPr>
        <w:pStyle w:val="ConsPlusNormal"/>
        <w:suppressAutoHyphens/>
        <w:spacing w:line="8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8EA">
        <w:rPr>
          <w:rFonts w:ascii="Times New Roman" w:hAnsi="Times New Roman" w:cs="Times New Roman"/>
          <w:sz w:val="28"/>
          <w:szCs w:val="28"/>
        </w:rPr>
        <w:t xml:space="preserve">Шакиров Марат </w:t>
      </w:r>
      <w:proofErr w:type="spellStart"/>
      <w:r w:rsidRPr="000828EA">
        <w:rPr>
          <w:rFonts w:ascii="Times New Roman" w:hAnsi="Times New Roman" w:cs="Times New Roman"/>
          <w:sz w:val="28"/>
          <w:szCs w:val="28"/>
        </w:rPr>
        <w:t>Равильевич</w:t>
      </w:r>
      <w:proofErr w:type="spellEnd"/>
      <w:r w:rsidR="007467AD" w:rsidRPr="000828EA">
        <w:rPr>
          <w:rFonts w:ascii="Times New Roman" w:hAnsi="Times New Roman" w:cs="Times New Roman"/>
          <w:sz w:val="28"/>
          <w:szCs w:val="28"/>
        </w:rPr>
        <w:t xml:space="preserve"> </w:t>
      </w:r>
      <w:r w:rsidRPr="000828EA">
        <w:rPr>
          <w:rFonts w:ascii="Times New Roman" w:hAnsi="Times New Roman" w:cs="Times New Roman"/>
          <w:sz w:val="28"/>
          <w:szCs w:val="28"/>
        </w:rPr>
        <w:t>- директор ООО «</w:t>
      </w:r>
      <w:proofErr w:type="spellStart"/>
      <w:r w:rsidRPr="000828EA">
        <w:rPr>
          <w:rFonts w:ascii="Times New Roman" w:hAnsi="Times New Roman" w:cs="Times New Roman"/>
          <w:sz w:val="28"/>
          <w:szCs w:val="28"/>
        </w:rPr>
        <w:t>ЭнтерКей</w:t>
      </w:r>
      <w:proofErr w:type="spellEnd"/>
      <w:r w:rsidRPr="000828EA">
        <w:rPr>
          <w:rFonts w:ascii="Times New Roman" w:hAnsi="Times New Roman" w:cs="Times New Roman"/>
          <w:sz w:val="28"/>
          <w:szCs w:val="28"/>
        </w:rPr>
        <w:t>»,</w:t>
      </w:r>
      <w:r w:rsidR="00887CFA" w:rsidRPr="000828EA">
        <w:rPr>
          <w:rFonts w:ascii="Times New Roman" w:hAnsi="Times New Roman" w:cs="Times New Roman"/>
          <w:sz w:val="28"/>
          <w:szCs w:val="28"/>
        </w:rPr>
        <w:t xml:space="preserve"> </w:t>
      </w:r>
      <w:r w:rsidRPr="000828EA">
        <w:rPr>
          <w:rFonts w:ascii="Times New Roman" w:hAnsi="Times New Roman" w:cs="Times New Roman"/>
          <w:sz w:val="28"/>
          <w:szCs w:val="28"/>
        </w:rPr>
        <w:t>общественный помощник Уполномоченного по защите прав предпринимателей в Пермском крае</w:t>
      </w:r>
      <w:r w:rsidR="00887CFA" w:rsidRPr="000828EA">
        <w:rPr>
          <w:rFonts w:ascii="Times New Roman" w:hAnsi="Times New Roman" w:cs="Times New Roman"/>
          <w:sz w:val="28"/>
          <w:szCs w:val="28"/>
        </w:rPr>
        <w:t>;</w:t>
      </w:r>
    </w:p>
    <w:p w:rsidR="00544B3C" w:rsidRPr="000828EA" w:rsidRDefault="00B206FE" w:rsidP="00C72D4D">
      <w:pPr>
        <w:spacing w:line="320" w:lineRule="exact"/>
        <w:jc w:val="both"/>
      </w:pPr>
      <w:proofErr w:type="spellStart"/>
      <w:r w:rsidRPr="000828EA">
        <w:rPr>
          <w:color w:val="000000"/>
          <w:szCs w:val="22"/>
          <w:lang w:eastAsia="en-US"/>
        </w:rPr>
        <w:lastRenderedPageBreak/>
        <w:t>Пензина</w:t>
      </w:r>
      <w:proofErr w:type="spellEnd"/>
      <w:r w:rsidRPr="000828EA">
        <w:rPr>
          <w:color w:val="000000"/>
          <w:szCs w:val="22"/>
          <w:lang w:eastAsia="en-US"/>
        </w:rPr>
        <w:t xml:space="preserve"> Юлия Сергеевна</w:t>
      </w:r>
      <w:r w:rsidRPr="000828EA">
        <w:t xml:space="preserve"> </w:t>
      </w:r>
      <w:r w:rsidR="00544B3C" w:rsidRPr="000828EA">
        <w:t>- индивидуальный предприниматель</w:t>
      </w:r>
      <w:r w:rsidRPr="000828EA">
        <w:t>;</w:t>
      </w:r>
    </w:p>
    <w:p w:rsidR="00B206FE" w:rsidRPr="00B206FE" w:rsidRDefault="00B206FE" w:rsidP="00C72D4D">
      <w:pPr>
        <w:spacing w:line="320" w:lineRule="exact"/>
        <w:jc w:val="both"/>
        <w:rPr>
          <w:color w:val="000000"/>
          <w:szCs w:val="22"/>
          <w:lang w:eastAsia="en-US"/>
        </w:rPr>
      </w:pPr>
      <w:proofErr w:type="spellStart"/>
      <w:r w:rsidRPr="000828EA">
        <w:rPr>
          <w:color w:val="000000"/>
          <w:szCs w:val="22"/>
          <w:lang w:eastAsia="en-US"/>
        </w:rPr>
        <w:t>Шелунцов</w:t>
      </w:r>
      <w:proofErr w:type="spellEnd"/>
      <w:r w:rsidRPr="000828EA">
        <w:rPr>
          <w:color w:val="000000"/>
          <w:szCs w:val="22"/>
          <w:lang w:eastAsia="en-US"/>
        </w:rPr>
        <w:t xml:space="preserve"> Владимир Владимирович </w:t>
      </w:r>
      <w:r w:rsidRPr="000828EA">
        <w:t>-</w:t>
      </w:r>
      <w:r>
        <w:t xml:space="preserve"> индивидуальный предприниматель.</w:t>
      </w:r>
    </w:p>
    <w:p w:rsidR="00544B3C" w:rsidRPr="00B625AE" w:rsidRDefault="00544B3C" w:rsidP="00C72D4D">
      <w:pPr>
        <w:pStyle w:val="ConsPlusNormal"/>
        <w:suppressAutoHyphens/>
        <w:spacing w:line="80" w:lineRule="atLeast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информация о публичных консультациях размещена </w:t>
      </w:r>
      <w:r w:rsidR="000828EA">
        <w:rPr>
          <w:rFonts w:ascii="Times New Roman" w:hAnsi="Times New Roman" w:cs="Times New Roman"/>
          <w:sz w:val="28"/>
          <w:szCs w:val="28"/>
        </w:rPr>
        <w:t>19.06.2024</w:t>
      </w:r>
      <w:r>
        <w:rPr>
          <w:rFonts w:ascii="Times New Roman" w:hAnsi="Times New Roman" w:cs="Times New Roman"/>
          <w:sz w:val="28"/>
          <w:szCs w:val="28"/>
        </w:rPr>
        <w:t xml:space="preserve"> года в разделе «Экономика</w:t>
      </w:r>
      <w:r w:rsidR="00B625AE">
        <w:rPr>
          <w:rFonts w:ascii="Times New Roman" w:hAnsi="Times New Roman" w:cs="Times New Roman"/>
          <w:sz w:val="28"/>
          <w:szCs w:val="28"/>
        </w:rPr>
        <w:t xml:space="preserve"> и бизнес» - «Оценка регулирующего воздействия» на официальном сайте администрации Александровского муниципального округа </w:t>
      </w:r>
      <w:proofErr w:type="spellStart"/>
      <w:r w:rsidR="00B625AE">
        <w:rPr>
          <w:rFonts w:ascii="Times New Roman" w:hAnsi="Times New Roman" w:cs="Times New Roman"/>
          <w:sz w:val="28"/>
          <w:szCs w:val="28"/>
          <w:lang w:val="en-US"/>
        </w:rPr>
        <w:t>aleksraion</w:t>
      </w:r>
      <w:proofErr w:type="spellEnd"/>
      <w:r w:rsidR="00B625AE" w:rsidRPr="00B625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625A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625AE">
        <w:rPr>
          <w:rFonts w:ascii="Times New Roman" w:hAnsi="Times New Roman" w:cs="Times New Roman"/>
          <w:sz w:val="28"/>
          <w:szCs w:val="28"/>
        </w:rPr>
        <w:t>.</w:t>
      </w:r>
    </w:p>
    <w:p w:rsidR="00882593" w:rsidRDefault="00882593" w:rsidP="00C72D4D">
      <w:pPr>
        <w:suppressAutoHyphens/>
        <w:ind w:firstLine="993"/>
        <w:jc w:val="both"/>
      </w:pPr>
      <w:r>
        <w:t xml:space="preserve">На основе проведенной оценки регулирующего воздействия Проекта с учетом информации, представленной разработчиком в сводном отчете об оценке, отделом экономики администрации Александровского муниципального округа сделан следующий вывод: </w:t>
      </w:r>
    </w:p>
    <w:p w:rsidR="00B625AE" w:rsidRPr="00887CFA" w:rsidRDefault="00B625AE" w:rsidP="00C72D4D">
      <w:pPr>
        <w:suppressAutoHyphens/>
        <w:ind w:firstLine="993"/>
        <w:jc w:val="both"/>
      </w:pPr>
      <w:r w:rsidRPr="00887CFA">
        <w:t>положений, вводящих избыточные обязанности, запреты и ограничения для физических и юридических лиц в сфере предпринимательской и иной экономической деятельности или способствующих их введению</w:t>
      </w:r>
      <w:r w:rsidR="00887CFA" w:rsidRPr="00887CFA">
        <w:t>, не выявлено;</w:t>
      </w:r>
    </w:p>
    <w:p w:rsidR="00B625AE" w:rsidRPr="00887CFA" w:rsidRDefault="00B625AE" w:rsidP="00C72D4D">
      <w:pPr>
        <w:suppressAutoHyphens/>
        <w:ind w:firstLine="993"/>
        <w:jc w:val="both"/>
      </w:pPr>
      <w:r w:rsidRPr="00887CFA">
        <w:t>положений, приводящих к возникновению необоснованных расходов физических и юридических лиц в сфере предпринимательской и иной экономической деятельности</w:t>
      </w:r>
      <w:r w:rsidR="00887CFA" w:rsidRPr="00887CFA">
        <w:t>, а также бюджета Александровского муниципального округа, не выявлено;</w:t>
      </w:r>
    </w:p>
    <w:p w:rsidR="00887CFA" w:rsidRPr="00887CFA" w:rsidRDefault="00887CFA" w:rsidP="00C72D4D">
      <w:pPr>
        <w:suppressAutoHyphens/>
        <w:ind w:firstLine="993"/>
        <w:jc w:val="both"/>
      </w:pPr>
      <w:r w:rsidRPr="00887CFA">
        <w:t>установлено наличие достаточного обоснования решения проблемы предложенным способом регулирования.</w:t>
      </w:r>
    </w:p>
    <w:p w:rsidR="00887CFA" w:rsidRPr="00887CFA" w:rsidRDefault="00887CFA" w:rsidP="00C72D4D">
      <w:pPr>
        <w:suppressAutoHyphens/>
        <w:ind w:firstLine="993"/>
        <w:jc w:val="both"/>
      </w:pPr>
    </w:p>
    <w:p w:rsidR="007C036F" w:rsidRDefault="007C036F" w:rsidP="00C72D4D">
      <w:pPr>
        <w:ind w:firstLine="993"/>
        <w:jc w:val="both"/>
      </w:pPr>
    </w:p>
    <w:p w:rsidR="00887CFA" w:rsidRDefault="00887CFA" w:rsidP="00C72D4D">
      <w:pPr>
        <w:ind w:firstLine="993"/>
        <w:jc w:val="both"/>
      </w:pPr>
    </w:p>
    <w:p w:rsidR="00541E2F" w:rsidRDefault="00541E2F" w:rsidP="00C72D4D">
      <w:pPr>
        <w:ind w:firstLine="993"/>
        <w:jc w:val="both"/>
      </w:pPr>
    </w:p>
    <w:p w:rsidR="00887CFA" w:rsidRDefault="00541E2F" w:rsidP="00C72D4D">
      <w:pPr>
        <w:jc w:val="both"/>
      </w:pPr>
      <w:r>
        <w:t>Начальник отдела экономики                                                             Демшина Е.Г.</w:t>
      </w:r>
    </w:p>
    <w:p w:rsidR="00887CFA" w:rsidRDefault="00887CFA" w:rsidP="00C72D4D">
      <w:pPr>
        <w:ind w:firstLine="993"/>
        <w:jc w:val="both"/>
      </w:pPr>
    </w:p>
    <w:p w:rsidR="00541E2F" w:rsidRDefault="00541E2F" w:rsidP="00C72D4D">
      <w:pPr>
        <w:ind w:firstLine="993"/>
        <w:jc w:val="both"/>
      </w:pPr>
    </w:p>
    <w:p w:rsidR="00541E2F" w:rsidRDefault="00541E2F" w:rsidP="00C72D4D">
      <w:pPr>
        <w:ind w:right="141" w:firstLine="993"/>
        <w:jc w:val="both"/>
      </w:pPr>
    </w:p>
    <w:sectPr w:rsidR="00541E2F" w:rsidSect="00C72D4D">
      <w:pgSz w:w="11906" w:h="16838" w:code="9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93"/>
    <w:rsid w:val="000828EA"/>
    <w:rsid w:val="000C67DA"/>
    <w:rsid w:val="00167656"/>
    <w:rsid w:val="001D2CA0"/>
    <w:rsid w:val="00541E2F"/>
    <w:rsid w:val="00544B3C"/>
    <w:rsid w:val="007467AD"/>
    <w:rsid w:val="007C036F"/>
    <w:rsid w:val="008706FE"/>
    <w:rsid w:val="00882593"/>
    <w:rsid w:val="00887CFA"/>
    <w:rsid w:val="009A028F"/>
    <w:rsid w:val="00A86274"/>
    <w:rsid w:val="00B206FE"/>
    <w:rsid w:val="00B625AE"/>
    <w:rsid w:val="00BF7FD3"/>
    <w:rsid w:val="00C72D4D"/>
    <w:rsid w:val="00D645FB"/>
    <w:rsid w:val="00EF7CBE"/>
    <w:rsid w:val="00FE331E"/>
    <w:rsid w:val="00FE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C5C0"/>
  <w15:chartTrackingRefBased/>
  <w15:docId w15:val="{59774C3E-E363-4628-8031-493A7EBD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5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B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D2CA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D2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eksraion.ru/ekonomika-i-biznes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2023-03-07T04:42:00Z</cp:lastPrinted>
  <dcterms:created xsi:type="dcterms:W3CDTF">2023-03-06T10:57:00Z</dcterms:created>
  <dcterms:modified xsi:type="dcterms:W3CDTF">2024-09-26T09:31:00Z</dcterms:modified>
</cp:coreProperties>
</file>