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31" w:rsidRPr="002B1847" w:rsidRDefault="00357731" w:rsidP="00357731">
      <w:pPr>
        <w:pStyle w:val="a5"/>
        <w:jc w:val="center"/>
        <w:rPr>
          <w:b/>
          <w:color w:val="000000"/>
          <w:sz w:val="28"/>
          <w:szCs w:val="28"/>
        </w:rPr>
      </w:pPr>
      <w:r w:rsidRPr="002B1847">
        <w:rPr>
          <w:b/>
          <w:color w:val="000000"/>
          <w:sz w:val="28"/>
          <w:szCs w:val="28"/>
        </w:rPr>
        <w:t xml:space="preserve">Проверочный лист (список контрольных вопросов), применяемый при осуществлении </w:t>
      </w:r>
      <w:proofErr w:type="gramStart"/>
      <w:r w:rsidRPr="002B1847">
        <w:rPr>
          <w:b/>
          <w:color w:val="000000"/>
          <w:sz w:val="28"/>
          <w:szCs w:val="28"/>
        </w:rPr>
        <w:t>муниципального  контроля</w:t>
      </w:r>
      <w:proofErr w:type="gramEnd"/>
      <w:r>
        <w:rPr>
          <w:b/>
          <w:color w:val="000000"/>
          <w:sz w:val="28"/>
          <w:szCs w:val="28"/>
        </w:rPr>
        <w:t xml:space="preserve"> на особо охраняемых природных территориях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</w:t>
      </w:r>
      <w:proofErr w:type="gramStart"/>
      <w:r w:rsidRPr="00E60D5D">
        <w:rPr>
          <w:color w:val="000000"/>
          <w:sz w:val="28"/>
          <w:szCs w:val="28"/>
        </w:rPr>
        <w:t>):_</w:t>
      </w:r>
      <w:proofErr w:type="gramEnd"/>
      <w:r w:rsidRPr="00E60D5D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2. Место проведения проверки с заполнением проверочного листа: 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E60D5D">
        <w:rPr>
          <w:color w:val="000000"/>
          <w:sz w:val="28"/>
          <w:szCs w:val="28"/>
        </w:rPr>
        <w:t>гражданина:_</w:t>
      </w:r>
      <w:proofErr w:type="gramEnd"/>
      <w:r w:rsidRPr="00E60D5D">
        <w:rPr>
          <w:color w:val="000000"/>
          <w:sz w:val="28"/>
          <w:szCs w:val="28"/>
        </w:rPr>
        <w:t>______________________________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</w:t>
      </w:r>
      <w:r>
        <w:rPr>
          <w:color w:val="000000"/>
          <w:sz w:val="28"/>
          <w:szCs w:val="28"/>
        </w:rPr>
        <w:t xml:space="preserve"> </w:t>
      </w:r>
      <w:r w:rsidRPr="00E60D5D">
        <w:rPr>
          <w:color w:val="000000"/>
          <w:sz w:val="28"/>
          <w:szCs w:val="28"/>
        </w:rPr>
        <w:t>проверок_________________________</w:t>
      </w:r>
      <w:r>
        <w:rPr>
          <w:color w:val="000000"/>
          <w:sz w:val="28"/>
          <w:szCs w:val="28"/>
        </w:rPr>
        <w:t>_____________________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 Администрации</w:t>
      </w:r>
      <w:r w:rsidRPr="00E60D5D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E60D5D">
        <w:rPr>
          <w:color w:val="000000"/>
          <w:sz w:val="28"/>
          <w:szCs w:val="28"/>
        </w:rPr>
        <w:t>ых</w:t>
      </w:r>
      <w:proofErr w:type="spellEnd"/>
      <w:r w:rsidRPr="00E60D5D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357731" w:rsidRPr="00E60D5D" w:rsidRDefault="00357731" w:rsidP="00357731">
      <w:pPr>
        <w:pStyle w:val="a5"/>
        <w:jc w:val="both"/>
        <w:rPr>
          <w:color w:val="000000"/>
          <w:sz w:val="28"/>
          <w:szCs w:val="28"/>
        </w:rPr>
      </w:pPr>
      <w:r w:rsidRPr="00E60D5D">
        <w:rPr>
          <w:color w:val="000000"/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07"/>
        <w:gridCol w:w="2465"/>
        <w:gridCol w:w="1058"/>
        <w:gridCol w:w="1736"/>
        <w:gridCol w:w="1699"/>
      </w:tblGrid>
      <w:tr w:rsidR="00357731" w:rsidRPr="00520A2D" w:rsidTr="001765AE">
        <w:trPr>
          <w:trHeight w:val="900"/>
        </w:trPr>
        <w:tc>
          <w:tcPr>
            <w:tcW w:w="562" w:type="dxa"/>
            <w:vMerge w:val="restart"/>
          </w:tcPr>
          <w:p w:rsidR="00357731" w:rsidRPr="00C34C4E" w:rsidRDefault="00357731" w:rsidP="001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57731" w:rsidRPr="00C34C4E" w:rsidRDefault="00357731" w:rsidP="001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70" w:type="dxa"/>
            <w:vMerge w:val="restart"/>
          </w:tcPr>
          <w:p w:rsidR="00357731" w:rsidRPr="00C34C4E" w:rsidRDefault="00357731" w:rsidP="0017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875" w:type="dxa"/>
            <w:vMerge w:val="restart"/>
          </w:tcPr>
          <w:p w:rsidR="00357731" w:rsidRPr="00C34C4E" w:rsidRDefault="00357731" w:rsidP="0017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948" w:type="dxa"/>
            <w:gridSpan w:val="3"/>
          </w:tcPr>
          <w:p w:rsidR="00357731" w:rsidRPr="00C34C4E" w:rsidRDefault="00357731" w:rsidP="0017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357731" w:rsidRPr="00520A2D" w:rsidTr="001765AE">
        <w:trPr>
          <w:trHeight w:val="2205"/>
        </w:trPr>
        <w:tc>
          <w:tcPr>
            <w:tcW w:w="562" w:type="dxa"/>
            <w:vMerge/>
          </w:tcPr>
          <w:p w:rsidR="00357731" w:rsidRPr="00C34C4E" w:rsidRDefault="00357731" w:rsidP="0017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357731" w:rsidRPr="00C34C4E" w:rsidRDefault="00357731" w:rsidP="0017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Merge/>
          </w:tcPr>
          <w:p w:rsidR="00357731" w:rsidRPr="00C34C4E" w:rsidRDefault="00357731" w:rsidP="0017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57731" w:rsidRPr="00C34C4E" w:rsidRDefault="00357731" w:rsidP="0017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19" w:type="dxa"/>
          </w:tcPr>
          <w:p w:rsidR="00357731" w:rsidRPr="00C34C4E" w:rsidRDefault="00357731" w:rsidP="0017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Не применяется</w:t>
            </w:r>
          </w:p>
        </w:tc>
        <w:tc>
          <w:tcPr>
            <w:tcW w:w="1487" w:type="dxa"/>
          </w:tcPr>
          <w:p w:rsidR="00357731" w:rsidRPr="00C34C4E" w:rsidRDefault="00357731" w:rsidP="0017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7731" w:rsidRPr="00520A2D" w:rsidTr="001765AE">
        <w:tc>
          <w:tcPr>
            <w:tcW w:w="56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20A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357731" w:rsidRPr="00520A2D" w:rsidRDefault="00357731" w:rsidP="001765AE">
            <w:pPr>
              <w:pStyle w:val="a5"/>
              <w:rPr>
                <w:color w:val="000000"/>
                <w:sz w:val="28"/>
                <w:szCs w:val="28"/>
              </w:rPr>
            </w:pPr>
            <w:r w:rsidRPr="00520A2D">
              <w:rPr>
                <w:sz w:val="28"/>
                <w:szCs w:val="28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875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hyperlink r:id="rId4" w:anchor="/document/10107990/entry/64000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 1 статьи 27</w:t>
              </w:r>
            </w:hyperlink>
            <w:r w:rsidRPr="00520A2D">
              <w:rPr>
                <w:sz w:val="28"/>
                <w:szCs w:val="28"/>
                <w:shd w:val="clear" w:color="auto" w:fill="FFFFFF"/>
              </w:rPr>
              <w:t> Федерального закона от 14.03.1995 № 33-ФЗ "Об особо охраняемых природных территориях"</w:t>
            </w:r>
          </w:p>
        </w:tc>
        <w:tc>
          <w:tcPr>
            <w:tcW w:w="94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7731" w:rsidRPr="00520A2D" w:rsidTr="001765AE">
        <w:tc>
          <w:tcPr>
            <w:tcW w:w="56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20A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357731" w:rsidRPr="00520A2D" w:rsidRDefault="00357731" w:rsidP="001765AE">
            <w:pPr>
              <w:pStyle w:val="a5"/>
              <w:rPr>
                <w:color w:val="000000"/>
                <w:sz w:val="28"/>
                <w:szCs w:val="28"/>
              </w:rPr>
            </w:pPr>
            <w:r w:rsidRPr="00520A2D">
              <w:rPr>
                <w:sz w:val="28"/>
                <w:szCs w:val="28"/>
                <w:shd w:val="clear" w:color="auto" w:fill="FFFFFF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</w:t>
            </w:r>
            <w:r w:rsidRPr="00520A2D">
              <w:rPr>
                <w:sz w:val="28"/>
                <w:szCs w:val="28"/>
                <w:shd w:val="clear" w:color="auto" w:fill="FFFFFF"/>
              </w:rPr>
              <w:lastRenderedPageBreak/>
              <w:t>памятников природы?</w:t>
            </w:r>
          </w:p>
        </w:tc>
        <w:tc>
          <w:tcPr>
            <w:tcW w:w="2875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hyperlink r:id="rId5" w:anchor="/document/10107990/entry/65000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 2 статьи 27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20A2D">
              <w:rPr>
                <w:sz w:val="28"/>
                <w:szCs w:val="28"/>
                <w:shd w:val="clear" w:color="auto" w:fill="FFFFFF"/>
              </w:rPr>
              <w:t>Федерального закона от 14.03.1995 № 33-ФЗ "Об особо охраняемых природных территориях"</w:t>
            </w:r>
          </w:p>
        </w:tc>
        <w:tc>
          <w:tcPr>
            <w:tcW w:w="94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7731" w:rsidRPr="00520A2D" w:rsidTr="001765AE">
        <w:tc>
          <w:tcPr>
            <w:tcW w:w="56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20A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357731" w:rsidRPr="00520A2D" w:rsidRDefault="00357731" w:rsidP="001765AE">
            <w:pPr>
              <w:pStyle w:val="a5"/>
              <w:rPr>
                <w:color w:val="000000"/>
                <w:sz w:val="28"/>
                <w:szCs w:val="28"/>
              </w:rPr>
            </w:pPr>
            <w:r w:rsidRPr="00520A2D">
              <w:rPr>
                <w:sz w:val="28"/>
                <w:szCs w:val="28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875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hyperlink r:id="rId6" w:anchor="/document/12125350/entry/6241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7" w:anchor="/document/12125350/entry/6243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3 статьи 62.4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Федерального закона от 10.01.2002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 7-ФЗ "Об охране окружающей среды"</w:t>
            </w:r>
          </w:p>
        </w:tc>
        <w:tc>
          <w:tcPr>
            <w:tcW w:w="94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7731" w:rsidRPr="00520A2D" w:rsidTr="001765AE">
        <w:tc>
          <w:tcPr>
            <w:tcW w:w="56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20A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357731" w:rsidRPr="00520A2D" w:rsidRDefault="00357731" w:rsidP="001765AE">
            <w:pPr>
              <w:pStyle w:val="a5"/>
              <w:rPr>
                <w:color w:val="000000"/>
                <w:sz w:val="28"/>
                <w:szCs w:val="28"/>
              </w:rPr>
            </w:pPr>
            <w:r w:rsidRPr="00520A2D">
              <w:rPr>
                <w:sz w:val="28"/>
                <w:szCs w:val="28"/>
                <w:shd w:val="clear" w:color="auto" w:fill="FFFFFF"/>
              </w:rP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2875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hyperlink r:id="rId8" w:anchor="/document/10104313/entry/111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статья 11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Закона Российской Федерации от 21.02.1992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 2395-1 "О недрах"</w:t>
            </w:r>
          </w:p>
        </w:tc>
        <w:tc>
          <w:tcPr>
            <w:tcW w:w="94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7731" w:rsidRPr="00520A2D" w:rsidTr="001765AE">
        <w:tc>
          <w:tcPr>
            <w:tcW w:w="56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20A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357731" w:rsidRPr="00520A2D" w:rsidRDefault="00357731" w:rsidP="001765AE">
            <w:pPr>
              <w:pStyle w:val="a5"/>
              <w:rPr>
                <w:color w:val="000000"/>
                <w:sz w:val="28"/>
                <w:szCs w:val="28"/>
              </w:rPr>
            </w:pPr>
            <w:r w:rsidRPr="00520A2D">
              <w:rPr>
                <w:sz w:val="28"/>
                <w:szCs w:val="28"/>
                <w:shd w:val="clear" w:color="auto" w:fill="FFFFFF"/>
              </w:rPr>
              <w:t xml:space="preserve"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</w:t>
            </w:r>
            <w:r w:rsidRPr="00520A2D">
              <w:rPr>
                <w:sz w:val="28"/>
                <w:szCs w:val="28"/>
                <w:shd w:val="clear" w:color="auto" w:fill="FFFFFF"/>
              </w:rPr>
              <w:lastRenderedPageBreak/>
              <w:t>водного объекта в пользование?</w:t>
            </w:r>
          </w:p>
        </w:tc>
        <w:tc>
          <w:tcPr>
            <w:tcW w:w="2875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hyperlink r:id="rId9" w:anchor="/document/12147594/entry/1102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части 2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0" w:anchor="/document/12147594/entry/1103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3 статьи 11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94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7731" w:rsidRPr="00520A2D" w:rsidTr="001765AE">
        <w:tc>
          <w:tcPr>
            <w:tcW w:w="56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20A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357731" w:rsidRPr="00520A2D" w:rsidRDefault="00357731" w:rsidP="001765AE">
            <w:pPr>
              <w:pStyle w:val="a5"/>
              <w:rPr>
                <w:color w:val="000000"/>
                <w:sz w:val="28"/>
                <w:szCs w:val="28"/>
              </w:rPr>
            </w:pPr>
            <w:r w:rsidRPr="00520A2D">
              <w:rPr>
                <w:sz w:val="28"/>
                <w:szCs w:val="28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875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hyperlink r:id="rId11" w:anchor="/document/12168564/entry/1351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2" w:anchor="/document/12168564/entry/1352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2 части 5 статьи 13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3" w:anchor="/document/12168564/entry/1541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4" w:anchor="/document/12168564/entry/1542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2 части 4 статьи 15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5" w:anchor="/document/12168564/entry/1603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часть 3 статьи 16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6" w:anchor="/document/12168564/entry/1721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7" w:anchor="/document/12168564/entry/1722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2 части 2 статьи 17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8" w:anchor="/document/12168564/entry/1831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пункты 1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19" w:anchor="/document/12168564/entry/1832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2 части 3 статьи 18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hyperlink r:id="rId20" w:anchor="/document/12168564/entry/29" w:history="1">
              <w:r w:rsidRPr="00520A2D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статья 29</w:t>
              </w:r>
            </w:hyperlink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 Федерального закона от 24.07.2009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520A2D">
              <w:rPr>
                <w:color w:val="000000" w:themeColor="text1"/>
                <w:sz w:val="28"/>
                <w:szCs w:val="28"/>
                <w:shd w:val="clear" w:color="auto" w:fill="FFFFFF"/>
              </w:rPr>
              <w:t>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942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7731" w:rsidRPr="00520A2D" w:rsidRDefault="00357731" w:rsidP="001765AE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7731" w:rsidRPr="00520A2D" w:rsidRDefault="00357731" w:rsidP="00357731">
      <w:pPr>
        <w:spacing w:after="100" w:afterAutospacing="1"/>
        <w:rPr>
          <w:color w:val="000000"/>
          <w:szCs w:val="28"/>
        </w:rPr>
      </w:pPr>
      <w:r w:rsidRPr="00520A2D">
        <w:rPr>
          <w:color w:val="000000"/>
          <w:szCs w:val="28"/>
        </w:rPr>
        <w:t>«______» ___________________ 20_____ г.</w:t>
      </w:r>
    </w:p>
    <w:p w:rsidR="00357731" w:rsidRPr="00520A2D" w:rsidRDefault="00357731" w:rsidP="00357731">
      <w:pPr>
        <w:rPr>
          <w:color w:val="000000"/>
          <w:szCs w:val="28"/>
        </w:rPr>
      </w:pPr>
      <w:r w:rsidRPr="00520A2D">
        <w:rPr>
          <w:color w:val="000000"/>
          <w:szCs w:val="28"/>
        </w:rPr>
        <w:t>(указывается дата заполнения проверочного листа)</w:t>
      </w:r>
    </w:p>
    <w:p w:rsidR="00357731" w:rsidRPr="00520A2D" w:rsidRDefault="00357731" w:rsidP="00357731">
      <w:pPr>
        <w:rPr>
          <w:color w:val="000000"/>
          <w:szCs w:val="28"/>
        </w:rPr>
      </w:pPr>
      <w:r w:rsidRPr="00520A2D">
        <w:rPr>
          <w:color w:val="000000"/>
          <w:szCs w:val="28"/>
        </w:rPr>
        <w:t>Должностное лицо, проводящее проверку и заполняющее проверочный лист __________________ ____________________________________________________</w:t>
      </w:r>
    </w:p>
    <w:p w:rsidR="00357731" w:rsidRDefault="00357731" w:rsidP="00357731">
      <w:pPr>
        <w:rPr>
          <w:color w:val="000000"/>
          <w:szCs w:val="28"/>
        </w:rPr>
      </w:pPr>
      <w:r w:rsidRPr="00520A2D">
        <w:rPr>
          <w:color w:val="000000"/>
          <w:szCs w:val="28"/>
        </w:rPr>
        <w:t>(подпись) (Ф.И.О.)</w:t>
      </w:r>
    </w:p>
    <w:p w:rsidR="00357731" w:rsidRPr="00520A2D" w:rsidRDefault="00357731" w:rsidP="00357731">
      <w:pPr>
        <w:rPr>
          <w:color w:val="000000"/>
          <w:szCs w:val="28"/>
        </w:rPr>
      </w:pPr>
      <w:r w:rsidRPr="00520A2D">
        <w:rPr>
          <w:color w:val="000000"/>
          <w:szCs w:val="28"/>
        </w:rPr>
        <w:t>Контролируемое лицо</w:t>
      </w:r>
    </w:p>
    <w:p w:rsidR="00357731" w:rsidRPr="00520A2D" w:rsidRDefault="00357731" w:rsidP="00357731">
      <w:pPr>
        <w:spacing w:before="100" w:beforeAutospacing="1"/>
        <w:rPr>
          <w:color w:val="000000"/>
          <w:szCs w:val="28"/>
        </w:rPr>
      </w:pPr>
      <w:r w:rsidRPr="00520A2D">
        <w:rPr>
          <w:color w:val="000000"/>
          <w:szCs w:val="28"/>
        </w:rPr>
        <w:t xml:space="preserve"> (подпись) (Ф.И.О)</w:t>
      </w:r>
    </w:p>
    <w:p w:rsidR="00357731" w:rsidRPr="00520A2D" w:rsidRDefault="00357731" w:rsidP="00357731">
      <w:pPr>
        <w:pStyle w:val="a5"/>
        <w:spacing w:after="0"/>
        <w:rPr>
          <w:color w:val="000000"/>
          <w:sz w:val="28"/>
          <w:szCs w:val="28"/>
        </w:rPr>
      </w:pPr>
      <w:r w:rsidRPr="00520A2D">
        <w:rPr>
          <w:color w:val="000000"/>
          <w:sz w:val="28"/>
          <w:szCs w:val="28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357731" w:rsidRPr="00520A2D" w:rsidRDefault="00357731" w:rsidP="00357731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520A2D">
        <w:rPr>
          <w:color w:val="000000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5E06A4" w:rsidRDefault="005E06A4" w:rsidP="005E0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4"/>
    <w:rsid w:val="00357731"/>
    <w:rsid w:val="00526683"/>
    <w:rsid w:val="005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55BA-09C1-46A2-8891-B83FEB71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A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6A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57731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Терехина</dc:creator>
  <cp:keywords/>
  <dc:description/>
  <cp:lastModifiedBy>Анастасия Терехина</cp:lastModifiedBy>
  <cp:revision>2</cp:revision>
  <dcterms:created xsi:type="dcterms:W3CDTF">2024-01-13T14:25:00Z</dcterms:created>
  <dcterms:modified xsi:type="dcterms:W3CDTF">2024-01-13T14:25:00Z</dcterms:modified>
</cp:coreProperties>
</file>