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3FE7E" w14:textId="2A9254F0" w:rsidR="00A71449" w:rsidRPr="00A71449" w:rsidRDefault="00405B9D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ОТЧЕТ</w:t>
      </w:r>
    </w:p>
    <w:p w14:paraId="4C87FA6E" w14:textId="77777777" w:rsidR="00A1056E" w:rsidRDefault="00EC33EF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противодействия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 xml:space="preserve"> к</w:t>
      </w:r>
      <w:r w:rsidR="00694147">
        <w:rPr>
          <w:rFonts w:ascii="Times New Roman" w:eastAsia="Times New Roman" w:hAnsi="Times New Roman" w:cs="Times New Roman"/>
          <w:b/>
          <w:sz w:val="28"/>
          <w:szCs w:val="28"/>
        </w:rPr>
        <w:t>оррупции в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 Думе</w:t>
      </w:r>
      <w:r w:rsidR="00A1056E" w:rsidRPr="00D72757">
        <w:rPr>
          <w:rFonts w:ascii="Times New Roman" w:eastAsia="Times New Roman" w:hAnsi="Times New Roman" w:cs="Times New Roman"/>
          <w:b/>
          <w:sz w:val="28"/>
          <w:szCs w:val="28"/>
        </w:rPr>
        <w:t xml:space="preserve"> Александровского муниципального </w:t>
      </w:r>
      <w:r w:rsidR="00A1056E">
        <w:rPr>
          <w:rFonts w:ascii="Times New Roman" w:eastAsia="Times New Roman" w:hAnsi="Times New Roman" w:cs="Times New Roman"/>
          <w:b/>
          <w:sz w:val="28"/>
          <w:szCs w:val="28"/>
        </w:rPr>
        <w:t xml:space="preserve">округа </w:t>
      </w:r>
    </w:p>
    <w:p w14:paraId="0676E5AB" w14:textId="6D9255C3" w:rsidR="00A71449" w:rsidRPr="00A71449" w:rsidRDefault="00694147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 202</w:t>
      </w:r>
      <w:r w:rsidR="004379B8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="00405B9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71449" w:rsidRPr="00A71449">
        <w:rPr>
          <w:rFonts w:ascii="Times New Roman" w:eastAsia="Times New Roman" w:hAnsi="Times New Roman" w:cs="Times New Roman"/>
          <w:b/>
          <w:sz w:val="28"/>
          <w:szCs w:val="28"/>
        </w:rPr>
        <w:t>год</w:t>
      </w:r>
    </w:p>
    <w:p w14:paraId="1A5585F3" w14:textId="77777777" w:rsidR="00A71449" w:rsidRPr="00067530" w:rsidRDefault="00A71449" w:rsidP="0006753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W w:w="1560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 w:firstRow="1" w:lastRow="1" w:firstColumn="1" w:lastColumn="1" w:noHBand="0" w:noVBand="0"/>
      </w:tblPr>
      <w:tblGrid>
        <w:gridCol w:w="709"/>
        <w:gridCol w:w="5528"/>
        <w:gridCol w:w="1701"/>
        <w:gridCol w:w="1985"/>
        <w:gridCol w:w="5670"/>
        <w:gridCol w:w="8"/>
      </w:tblGrid>
      <w:tr w:rsidR="003962DF" w:rsidRPr="00246727" w14:paraId="7C6D69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0070E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  <w:p w14:paraId="51F91009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п\п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AE8FE3D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Мероприятия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6E4340" w14:textId="77777777" w:rsidR="003962DF" w:rsidRPr="00246727" w:rsidRDefault="003962DF" w:rsidP="00067530">
            <w:pPr>
              <w:spacing w:after="0" w:line="240" w:lineRule="auto"/>
              <w:ind w:right="-106" w:hanging="101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Ответственные исполнители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16C6F8" w14:textId="77777777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Срок выполнения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796D92" w14:textId="084C5494" w:rsidR="003962DF" w:rsidRPr="00246727" w:rsidRDefault="003962DF" w:rsidP="00067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Результаты</w:t>
            </w:r>
          </w:p>
        </w:tc>
      </w:tr>
      <w:tr w:rsidR="003962DF" w:rsidRPr="00246727" w14:paraId="26534701" w14:textId="77777777" w:rsidTr="00246727">
        <w:trPr>
          <w:gridAfter w:val="1"/>
          <w:wAfter w:w="8" w:type="dxa"/>
          <w:trHeight w:val="265"/>
          <w:tblHeader/>
        </w:trPr>
        <w:tc>
          <w:tcPr>
            <w:tcW w:w="709" w:type="dxa"/>
            <w:shd w:val="clear" w:color="auto" w:fill="FFFFFF"/>
          </w:tcPr>
          <w:p w14:paraId="0C624C05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5528" w:type="dxa"/>
            <w:shd w:val="clear" w:color="auto" w:fill="FFFFFF"/>
          </w:tcPr>
          <w:p w14:paraId="320B0AA6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</w:p>
        </w:tc>
        <w:tc>
          <w:tcPr>
            <w:tcW w:w="1701" w:type="dxa"/>
            <w:shd w:val="clear" w:color="auto" w:fill="FFFFFF"/>
          </w:tcPr>
          <w:p w14:paraId="6CA449EF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1985" w:type="dxa"/>
            <w:shd w:val="clear" w:color="auto" w:fill="FFFFFF"/>
          </w:tcPr>
          <w:p w14:paraId="75B5488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670" w:type="dxa"/>
            <w:shd w:val="clear" w:color="auto" w:fill="FFFFFF"/>
          </w:tcPr>
          <w:p w14:paraId="6A71AEFE" w14:textId="41D21E8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</w:tr>
      <w:tr w:rsidR="00E45E37" w:rsidRPr="00246727" w14:paraId="0A811D68" w14:textId="77777777" w:rsidTr="00246727">
        <w:trPr>
          <w:trHeight w:val="365"/>
        </w:trPr>
        <w:tc>
          <w:tcPr>
            <w:tcW w:w="709" w:type="dxa"/>
            <w:shd w:val="clear" w:color="auto" w:fill="FFFFFF"/>
          </w:tcPr>
          <w:p w14:paraId="63D7A716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6331D9E5" w14:textId="399A6533" w:rsidR="00B11564" w:rsidRPr="00246727" w:rsidRDefault="00973323" w:rsidP="00246727">
            <w:pPr>
              <w:tabs>
                <w:tab w:val="left" w:pos="2280"/>
                <w:tab w:val="center" w:pos="4542"/>
              </w:tabs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Правовое и организационное обеспечение противодействия коррупции</w:t>
            </w:r>
          </w:p>
        </w:tc>
      </w:tr>
      <w:tr w:rsidR="003962DF" w:rsidRPr="00246727" w14:paraId="61F43086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1651D1E3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1.1</w:t>
            </w:r>
          </w:p>
        </w:tc>
        <w:tc>
          <w:tcPr>
            <w:tcW w:w="5528" w:type="dxa"/>
            <w:shd w:val="clear" w:color="auto" w:fill="FFFFFF"/>
          </w:tcPr>
          <w:p w14:paraId="5BEDA04B" w14:textId="2B2F6FB9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Разработка (внесение изменений) нормативных правовых актов (НПА) Думы АМО в сфере противодействия коррупции в связи с развитием федерального и регионального законодательства</w:t>
            </w:r>
          </w:p>
        </w:tc>
        <w:tc>
          <w:tcPr>
            <w:tcW w:w="1701" w:type="dxa"/>
            <w:shd w:val="clear" w:color="auto" w:fill="FFFFFF"/>
          </w:tcPr>
          <w:p w14:paraId="3CD54FBC" w14:textId="283B8DA2" w:rsidR="003962DF" w:rsidRPr="00246727" w:rsidRDefault="003962DF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зав. отделом аппарата </w:t>
            </w:r>
          </w:p>
        </w:tc>
        <w:tc>
          <w:tcPr>
            <w:tcW w:w="1985" w:type="dxa"/>
            <w:shd w:val="clear" w:color="auto" w:fill="FFFFFF"/>
          </w:tcPr>
          <w:p w14:paraId="5E60C593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 мере необходимости,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br/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1E0932F2" w14:textId="4E386A8F" w:rsidR="003962DF" w:rsidRPr="00246727" w:rsidRDefault="00B6748D" w:rsidP="00FF385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bCs/>
              </w:rPr>
              <w:t>За отчетный период не разрабатывались (не вносилось изменений)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нормативны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правовы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е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акт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 (НПА) Думы АМО в сфере противодействия коррупции</w:t>
            </w:r>
            <w:r w:rsidR="002A7B98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</w:tc>
      </w:tr>
      <w:tr w:rsidR="003962DF" w:rsidRPr="00246727" w14:paraId="72E162B0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6FF670E0" w14:textId="77777777" w:rsidR="003962DF" w:rsidRPr="00246727" w:rsidRDefault="003962DF" w:rsidP="00973323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1.2</w:t>
            </w:r>
          </w:p>
        </w:tc>
        <w:tc>
          <w:tcPr>
            <w:tcW w:w="5528" w:type="dxa"/>
            <w:shd w:val="clear" w:color="auto" w:fill="FFFFFF"/>
          </w:tcPr>
          <w:p w14:paraId="5C55264D" w14:textId="169B3934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антикоррупционной экспертизы нормативных правовых актов и проектов нормативных правовых актов с учетом мониторинга соответствующей правоприменительной практики</w:t>
            </w:r>
          </w:p>
        </w:tc>
        <w:tc>
          <w:tcPr>
            <w:tcW w:w="1701" w:type="dxa"/>
            <w:shd w:val="clear" w:color="auto" w:fill="FFFFFF"/>
          </w:tcPr>
          <w:p w14:paraId="49AB4B96" w14:textId="6E43E102" w:rsidR="003962DF" w:rsidRPr="00246727" w:rsidRDefault="003962DF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ind w:left="-101" w:right="-114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юридический отдел администрации</w:t>
            </w:r>
          </w:p>
        </w:tc>
        <w:tc>
          <w:tcPr>
            <w:tcW w:w="1985" w:type="dxa"/>
            <w:shd w:val="clear" w:color="auto" w:fill="FFFFFF"/>
          </w:tcPr>
          <w:p w14:paraId="4B7F9DBF" w14:textId="77777777" w:rsidR="003962DF" w:rsidRPr="00246727" w:rsidRDefault="003962DF" w:rsidP="0097332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4E6AD104" w14:textId="1E8BD946" w:rsidR="003962DF" w:rsidRPr="00246727" w:rsidRDefault="009F5BE1" w:rsidP="00B4415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</w:rPr>
              <w:t>Не было выявлено нарушений</w:t>
            </w:r>
            <w:r w:rsidR="003962DF" w:rsidRPr="00246727">
              <w:rPr>
                <w:rFonts w:ascii="Times New Roman" w:hAnsi="Times New Roman" w:cs="Times New Roman"/>
                <w:color w:val="000000"/>
              </w:rPr>
              <w:t xml:space="preserve"> в нормативных правовых актах и проектах нормативных правовых актов коррупциогенных факторов, способствующих формированию условий для проявления коррупции</w:t>
            </w:r>
          </w:p>
        </w:tc>
      </w:tr>
      <w:tr w:rsidR="003962DF" w:rsidRPr="00246727" w14:paraId="4155F1EE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4B93EAC7" w14:textId="77777777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1.3</w:t>
            </w:r>
          </w:p>
        </w:tc>
        <w:tc>
          <w:tcPr>
            <w:tcW w:w="5528" w:type="dxa"/>
            <w:shd w:val="clear" w:color="auto" w:fill="FFFFFF"/>
          </w:tcPr>
          <w:p w14:paraId="04A2C36A" w14:textId="490058B5" w:rsidR="003962DF" w:rsidRPr="00246727" w:rsidRDefault="003962DF" w:rsidP="005A45A1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контроля за принятием локальных правовых актов в сфере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7F99D884" w14:textId="743AA94C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4C142BED" w14:textId="77777777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9738F86" w14:textId="35649EF8" w:rsidR="003962DF" w:rsidRPr="00246727" w:rsidRDefault="003962DF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Контроль за принятием локальных правовых актов в сфере противодействия коррупции в Думе АМО ведется постоянно</w:t>
            </w:r>
          </w:p>
        </w:tc>
      </w:tr>
      <w:tr w:rsidR="003962DF" w:rsidRPr="00246727" w14:paraId="2E09FEC2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50B66CB" w14:textId="5DDA1AD6" w:rsidR="003962DF" w:rsidRPr="00246727" w:rsidRDefault="003962DF" w:rsidP="005A45A1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1.4</w:t>
            </w:r>
          </w:p>
        </w:tc>
        <w:tc>
          <w:tcPr>
            <w:tcW w:w="5528" w:type="dxa"/>
            <w:shd w:val="clear" w:color="auto" w:fill="FFFFFF"/>
          </w:tcPr>
          <w:p w14:paraId="317356E2" w14:textId="3A59A85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Обеспечение взаимодействия с правоохранительными органами и иными государственными органами по вопросам противодействия коррупции в Думе АМО</w:t>
            </w:r>
          </w:p>
        </w:tc>
        <w:tc>
          <w:tcPr>
            <w:tcW w:w="1701" w:type="dxa"/>
            <w:shd w:val="clear" w:color="auto" w:fill="FFFFFF"/>
          </w:tcPr>
          <w:p w14:paraId="30D8ED7A" w14:textId="3682A848" w:rsidR="003962DF" w:rsidRPr="00246727" w:rsidRDefault="003962DF" w:rsidP="00405B9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0D1B1ED7" w14:textId="2810BB3B" w:rsidR="003962DF" w:rsidRPr="00246727" w:rsidRDefault="003962DF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 мере необходимости</w:t>
            </w:r>
          </w:p>
        </w:tc>
        <w:tc>
          <w:tcPr>
            <w:tcW w:w="5670" w:type="dxa"/>
            <w:shd w:val="clear" w:color="auto" w:fill="FFFFFF"/>
          </w:tcPr>
          <w:p w14:paraId="5781EA65" w14:textId="517EE54B" w:rsidR="003962DF" w:rsidRPr="00246727" w:rsidRDefault="003962DF" w:rsidP="00DE7B7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  <w:color w:val="000000"/>
              </w:rPr>
              <w:t>Все поступившие в отчетный период требования и представления рассмотрены, по результатам рассмотрения подготовлены ответы и направлены адресатам в установленные законодательством сроки</w:t>
            </w:r>
          </w:p>
        </w:tc>
      </w:tr>
      <w:tr w:rsidR="003962DF" w:rsidRPr="00246727" w14:paraId="0F75495A" w14:textId="77777777" w:rsidTr="00246727">
        <w:trPr>
          <w:gridAfter w:val="1"/>
          <w:wAfter w:w="8" w:type="dxa"/>
          <w:trHeight w:val="180"/>
        </w:trPr>
        <w:tc>
          <w:tcPr>
            <w:tcW w:w="709" w:type="dxa"/>
            <w:shd w:val="clear" w:color="auto" w:fill="FFFFFF"/>
          </w:tcPr>
          <w:p w14:paraId="507F18B0" w14:textId="44E8BF35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1.5</w:t>
            </w:r>
          </w:p>
        </w:tc>
        <w:tc>
          <w:tcPr>
            <w:tcW w:w="5528" w:type="dxa"/>
            <w:shd w:val="clear" w:color="auto" w:fill="FFFFFF"/>
          </w:tcPr>
          <w:p w14:paraId="36E30B54" w14:textId="30015E2D" w:rsidR="003962DF" w:rsidRPr="00246727" w:rsidRDefault="003962DF" w:rsidP="001F1220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Подготовка и размещение ежегодного отчета о выполнении планов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  <w:strike/>
                <w:color w:val="FF0000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в информационно-телекоммуникационной сети «Интернет» на официальном сайте в разделе «Противодействие коррупции» </w:t>
            </w:r>
          </w:p>
        </w:tc>
        <w:tc>
          <w:tcPr>
            <w:tcW w:w="1701" w:type="dxa"/>
            <w:shd w:val="clear" w:color="auto" w:fill="FFFFFF"/>
          </w:tcPr>
          <w:p w14:paraId="3F3664DD" w14:textId="40ADA6C4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24C859D7" w14:textId="4D7EAFD1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До 1 февраля года, следующего за отчетным</w:t>
            </w:r>
          </w:p>
        </w:tc>
        <w:tc>
          <w:tcPr>
            <w:tcW w:w="5670" w:type="dxa"/>
            <w:shd w:val="clear" w:color="auto" w:fill="FFFFFF"/>
          </w:tcPr>
          <w:p w14:paraId="237D0D55" w14:textId="7E760727" w:rsidR="003962DF" w:rsidRPr="00246727" w:rsidRDefault="003962DF" w:rsidP="00703DF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Отчет об исполнении плана по противодействию коррупции в Думе АМО за отчетный период подготовлен и размещен на официальном сайте администрации Александровского муниципального округа во вкладке «Дума округа» в разделе «Противодействие коррупции»</w:t>
            </w:r>
          </w:p>
        </w:tc>
      </w:tr>
      <w:tr w:rsidR="003962DF" w:rsidRPr="00246727" w14:paraId="39F51509" w14:textId="77777777" w:rsidTr="00246727">
        <w:trPr>
          <w:gridAfter w:val="1"/>
          <w:wAfter w:w="8" w:type="dxa"/>
          <w:trHeight w:val="1074"/>
        </w:trPr>
        <w:tc>
          <w:tcPr>
            <w:tcW w:w="709" w:type="dxa"/>
            <w:shd w:val="clear" w:color="auto" w:fill="FFFFFF"/>
          </w:tcPr>
          <w:p w14:paraId="218BC283" w14:textId="7B21C22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1.6</w:t>
            </w:r>
          </w:p>
        </w:tc>
        <w:tc>
          <w:tcPr>
            <w:tcW w:w="5528" w:type="dxa"/>
            <w:shd w:val="clear" w:color="auto" w:fill="FFFFFF"/>
          </w:tcPr>
          <w:p w14:paraId="09B1D3A4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Представление информационных материалов и сведений в рамках антикоррупционного мониторинга </w:t>
            </w:r>
          </w:p>
        </w:tc>
        <w:tc>
          <w:tcPr>
            <w:tcW w:w="1701" w:type="dxa"/>
            <w:shd w:val="clear" w:color="auto" w:fill="FFFFFF"/>
          </w:tcPr>
          <w:p w14:paraId="0610E8F6" w14:textId="10C1CC80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1C5E98D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установленные нормативными правовыми актами сроки</w:t>
            </w:r>
          </w:p>
        </w:tc>
        <w:tc>
          <w:tcPr>
            <w:tcW w:w="5670" w:type="dxa"/>
            <w:shd w:val="clear" w:color="auto" w:fill="FFFFFF"/>
          </w:tcPr>
          <w:p w14:paraId="2BC18416" w14:textId="50BD5014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Сведения по установленной форме «Сведения о ходе реализации мер по противодействию коррупции в органах государственной власти субъектов РФ и органах местного самоуправления» представлены в отдел по профилактике коррупционных и иных правонарушений администрации губернатора Пермского края в установленные сроки.</w:t>
            </w:r>
          </w:p>
        </w:tc>
      </w:tr>
      <w:tr w:rsidR="003962DF" w:rsidRPr="00246727" w14:paraId="10B23E63" w14:textId="77777777" w:rsidTr="00246727">
        <w:trPr>
          <w:gridAfter w:val="1"/>
          <w:wAfter w:w="8" w:type="dxa"/>
          <w:trHeight w:val="1445"/>
        </w:trPr>
        <w:tc>
          <w:tcPr>
            <w:tcW w:w="709" w:type="dxa"/>
            <w:shd w:val="clear" w:color="auto" w:fill="FFFFFF"/>
          </w:tcPr>
          <w:p w14:paraId="5DCF4852" w14:textId="6BA6319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1.7</w:t>
            </w:r>
          </w:p>
        </w:tc>
        <w:tc>
          <w:tcPr>
            <w:tcW w:w="5528" w:type="dxa"/>
            <w:shd w:val="clear" w:color="auto" w:fill="FFFFFF"/>
          </w:tcPr>
          <w:p w14:paraId="74164B40" w14:textId="4FB81D00" w:rsidR="003962DF" w:rsidRPr="00246727" w:rsidRDefault="003962DF" w:rsidP="00D15DF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Обеспечение открытости и прозрачности информации о деятельности Думы АМО </w:t>
            </w:r>
          </w:p>
        </w:tc>
        <w:tc>
          <w:tcPr>
            <w:tcW w:w="1701" w:type="dxa"/>
            <w:shd w:val="clear" w:color="auto" w:fill="FFFFFF"/>
          </w:tcPr>
          <w:p w14:paraId="1651DD46" w14:textId="57C363BE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A28631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F9A6219" w14:textId="6A971037" w:rsidR="003962DF" w:rsidRPr="00246727" w:rsidRDefault="003962DF" w:rsidP="0044583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на официальном сайте администрации АМО в объеме и сроки, соответствующим требованиям</w:t>
            </w:r>
            <w:r w:rsidRPr="00246727">
              <w:rPr>
                <w:rFonts w:ascii="Times New Roman" w:hAnsi="Times New Roman" w:cs="Times New Roman"/>
              </w:rPr>
              <w:t xml:space="preserve"> </w:t>
            </w:r>
            <w:r w:rsidRPr="00246727">
              <w:rPr>
                <w:rFonts w:ascii="Times New Roman" w:eastAsia="Times New Roman" w:hAnsi="Times New Roman" w:cs="Times New Roman"/>
              </w:rPr>
              <w:t>Федерального закона от 09.02.2009 №8-ФЗ «Об обеспечении доступа к информации о деятельности государственных органов и органов местного самоуправления»</w:t>
            </w:r>
          </w:p>
        </w:tc>
      </w:tr>
      <w:tr w:rsidR="003962DF" w:rsidRPr="00246727" w14:paraId="54A38826" w14:textId="77777777" w:rsidTr="00246727">
        <w:trPr>
          <w:gridAfter w:val="1"/>
          <w:wAfter w:w="8" w:type="dxa"/>
          <w:trHeight w:val="1188"/>
        </w:trPr>
        <w:tc>
          <w:tcPr>
            <w:tcW w:w="709" w:type="dxa"/>
            <w:shd w:val="clear" w:color="auto" w:fill="FFFFFF"/>
          </w:tcPr>
          <w:p w14:paraId="2110259F" w14:textId="57A8BCAD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1.8</w:t>
            </w:r>
          </w:p>
        </w:tc>
        <w:tc>
          <w:tcPr>
            <w:tcW w:w="5528" w:type="dxa"/>
            <w:shd w:val="clear" w:color="auto" w:fill="FFFFFF"/>
          </w:tcPr>
          <w:p w14:paraId="03800D72" w14:textId="77777777" w:rsidR="003962DF" w:rsidRPr="00246727" w:rsidRDefault="003962DF" w:rsidP="007C199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Взаимодействие с институтами гражданского общества, общественными советами по вопросам противодействия коррупции </w:t>
            </w:r>
          </w:p>
        </w:tc>
        <w:tc>
          <w:tcPr>
            <w:tcW w:w="1701" w:type="dxa"/>
            <w:shd w:val="clear" w:color="auto" w:fill="FFFFFF"/>
          </w:tcPr>
          <w:p w14:paraId="6290893B" w14:textId="1E3AE953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5DED8CD3" w14:textId="102BC0B7" w:rsidR="003962DF" w:rsidRPr="00246727" w:rsidRDefault="003962DF" w:rsidP="001F1220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2A9C98ED" w14:textId="756553D0" w:rsidR="00777540" w:rsidRPr="00246727" w:rsidRDefault="003F49B6" w:rsidP="003F49B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Проведение 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публичны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х</w:t>
            </w:r>
            <w:r w:rsidR="00777540"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 xml:space="preserve"> слушани</w:t>
            </w:r>
            <w:r w:rsidRPr="00B6748D">
              <w:rPr>
                <w:rStyle w:val="af1"/>
                <w:rFonts w:ascii="Times New Roman" w:hAnsi="Times New Roman" w:cs="Times New Roman"/>
                <w:b w:val="0"/>
                <w:bCs w:val="0"/>
                <w:shd w:val="clear" w:color="auto" w:fill="FFFFFF"/>
              </w:rPr>
              <w:t>й, в которых</w:t>
            </w:r>
            <w:r w:rsidR="00777540" w:rsidRPr="00B6748D">
              <w:rPr>
                <w:rFonts w:ascii="Times New Roman" w:hAnsi="Times New Roman" w:cs="Times New Roman"/>
                <w:shd w:val="clear" w:color="auto" w:fill="FFFFFF"/>
              </w:rPr>
              <w:t xml:space="preserve"> участвуют население, органы публичной власти, специализированные общественные организации по вопросам противодействия коррупции и другие институты гражданского общества.</w:t>
            </w:r>
          </w:p>
        </w:tc>
      </w:tr>
      <w:tr w:rsidR="00E45E37" w:rsidRPr="00246727" w14:paraId="7D9A7BBD" w14:textId="77777777" w:rsidTr="00246727">
        <w:trPr>
          <w:trHeight w:val="385"/>
        </w:trPr>
        <w:tc>
          <w:tcPr>
            <w:tcW w:w="709" w:type="dxa"/>
            <w:shd w:val="clear" w:color="auto" w:fill="FFFFFF"/>
          </w:tcPr>
          <w:p w14:paraId="20AB01A8" w14:textId="77777777" w:rsidR="00E45E37" w:rsidRPr="00246727" w:rsidRDefault="00E45E37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147AF70E" w14:textId="5DA1694D" w:rsidR="00815A24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Контроль за соблюдением муниципальными служащими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Думы АМО</w:t>
            </w:r>
          </w:p>
          <w:p w14:paraId="407903FB" w14:textId="2C495628" w:rsidR="00E45E37" w:rsidRPr="00246727" w:rsidRDefault="005A45A1" w:rsidP="00815A24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и лицами, замещающими муниципальные должности в </w:t>
            </w:r>
            <w:r w:rsidR="00815A24"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Думе АМО</w:t>
            </w:r>
            <w:r w:rsidRPr="00246727">
              <w:rPr>
                <w:rFonts w:ascii="Times New Roman" w:eastAsia="Times New Roman" w:hAnsi="Times New Roman" w:cs="Times New Roman"/>
                <w:b/>
                <w:color w:val="000000"/>
              </w:rPr>
              <w:t>, ограничений, запретов и исполнением ими обязанностей, установленных в целях противодействия коррупции</w:t>
            </w:r>
          </w:p>
        </w:tc>
      </w:tr>
      <w:tr w:rsidR="003962DF" w:rsidRPr="00246727" w14:paraId="584D627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A89ED69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2.1</w:t>
            </w:r>
          </w:p>
        </w:tc>
        <w:tc>
          <w:tcPr>
            <w:tcW w:w="5528" w:type="dxa"/>
            <w:shd w:val="clear" w:color="auto" w:fill="FFFFFF"/>
          </w:tcPr>
          <w:p w14:paraId="0865906B" w14:textId="1CF10006" w:rsidR="003962DF" w:rsidRPr="00246727" w:rsidRDefault="003962DF" w:rsidP="009127CA">
            <w:pPr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анализа сведений о доходах, расходах, об имуществе и обязательствах имущественного характера, сведений о соблюдении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коррупции» и другими федеральными и региональными законами</w:t>
            </w:r>
          </w:p>
        </w:tc>
        <w:tc>
          <w:tcPr>
            <w:tcW w:w="1701" w:type="dxa"/>
            <w:shd w:val="clear" w:color="auto" w:fill="FFFFFF"/>
          </w:tcPr>
          <w:p w14:paraId="3B61FFFC" w14:textId="763E1818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9A63958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51E84FE2" w14:textId="76F24228" w:rsidR="003962DF" w:rsidRPr="00246727" w:rsidRDefault="003962DF" w:rsidP="00904C1D">
            <w:pPr>
              <w:spacing w:after="0" w:line="240" w:lineRule="exact"/>
              <w:ind w:right="-110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 указанный период не было выявлено случаев нарушений требований антикоррупционного законодательства, в том числе в части конфликта интересов и инициирование соответствующих антикоррупционных проверок, а также контроля за расходами</w:t>
            </w:r>
          </w:p>
        </w:tc>
      </w:tr>
      <w:tr w:rsidR="003962DF" w:rsidRPr="00246727" w14:paraId="6BDEFDD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BC79FD7" w14:textId="77777777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2.2</w:t>
            </w:r>
          </w:p>
        </w:tc>
        <w:tc>
          <w:tcPr>
            <w:tcW w:w="5528" w:type="dxa"/>
            <w:shd w:val="clear" w:color="auto" w:fill="FFFFFF"/>
          </w:tcPr>
          <w:p w14:paraId="244BB374" w14:textId="0D286636" w:rsidR="003962DF" w:rsidRPr="00246727" w:rsidRDefault="003962DF" w:rsidP="001F1220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  <w:lang w:eastAsia="en-US"/>
              </w:rPr>
              <w:t>Проведение анализа информации об участниках муниципальных закупок на предмет установления их аффилированных связей с муниципальными служащими и лицами, замещающими муниципальные должности в Думе АМО</w:t>
            </w:r>
          </w:p>
        </w:tc>
        <w:tc>
          <w:tcPr>
            <w:tcW w:w="1701" w:type="dxa"/>
            <w:shd w:val="clear" w:color="auto" w:fill="FFFFFF"/>
          </w:tcPr>
          <w:p w14:paraId="07303366" w14:textId="6D2DFC9A" w:rsidR="003962DF" w:rsidRPr="00246727" w:rsidRDefault="003962DF" w:rsidP="00D751D5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1F31BEB" w14:textId="5682E408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Ежегодно</w:t>
            </w:r>
          </w:p>
          <w:p w14:paraId="5F3083C1" w14:textId="3B331681" w:rsidR="003962DF" w:rsidRPr="00246727" w:rsidRDefault="003962DF" w:rsidP="00904C1D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до 20 сентября</w:t>
            </w:r>
          </w:p>
        </w:tc>
        <w:tc>
          <w:tcPr>
            <w:tcW w:w="5670" w:type="dxa"/>
            <w:shd w:val="clear" w:color="auto" w:fill="FFFFFF"/>
          </w:tcPr>
          <w:p w14:paraId="79527853" w14:textId="0996C3C5" w:rsidR="003962DF" w:rsidRPr="00246727" w:rsidRDefault="003962DF" w:rsidP="00D751D5">
            <w:pPr>
              <w:spacing w:after="0" w:line="240" w:lineRule="exact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Фактов нарушения требований антикоррупционного законодательства при проведении закупочных процедур в отчетном периоде не выявлено</w:t>
            </w:r>
          </w:p>
        </w:tc>
      </w:tr>
      <w:tr w:rsidR="003962DF" w:rsidRPr="00246727" w14:paraId="59C9C668" w14:textId="77777777" w:rsidTr="00B6748D">
        <w:trPr>
          <w:gridAfter w:val="1"/>
          <w:wAfter w:w="8" w:type="dxa"/>
          <w:trHeight w:val="274"/>
        </w:trPr>
        <w:tc>
          <w:tcPr>
            <w:tcW w:w="709" w:type="dxa"/>
            <w:shd w:val="clear" w:color="auto" w:fill="FFFFFF"/>
          </w:tcPr>
          <w:p w14:paraId="64BDEEE9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2.3</w:t>
            </w:r>
          </w:p>
        </w:tc>
        <w:tc>
          <w:tcPr>
            <w:tcW w:w="5528" w:type="dxa"/>
            <w:shd w:val="clear" w:color="auto" w:fill="FFFFFF"/>
          </w:tcPr>
          <w:p w14:paraId="65834293" w14:textId="3A040D5A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Проведение проверок достоверности и полноты сведений о доходах, расходах, об имуществе и обязательствах имущественного характера, соблюдения запретов, ограничений, требований о предотвращении или урегулировании конфликта интересов, исполнения обязанностей, установленных Федеральным законом от 25.12.2008 г. № 273-ФЗ «О противодействии 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коррупции» и другими законами.</w:t>
            </w:r>
          </w:p>
        </w:tc>
        <w:tc>
          <w:tcPr>
            <w:tcW w:w="1701" w:type="dxa"/>
            <w:shd w:val="clear" w:color="auto" w:fill="FFFFFF"/>
          </w:tcPr>
          <w:p w14:paraId="779DEAC0" w14:textId="00394452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3FD415FF" w14:textId="6F8A0664" w:rsidR="003962DF" w:rsidRPr="00246727" w:rsidRDefault="003962DF" w:rsidP="00550395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 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6C7EDBF9" w14:textId="1DECA2BA" w:rsidR="003962DF" w:rsidRPr="00246727" w:rsidRDefault="003962DF" w:rsidP="00780133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проверки достоверности и полноты сведений о доходах, расходах, об имуществе и обязательствах имущественного характера, не проводились</w:t>
            </w:r>
          </w:p>
        </w:tc>
      </w:tr>
      <w:tr w:rsidR="003962DF" w:rsidRPr="00246727" w14:paraId="0F8B8A7F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CCD73CD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2.4</w:t>
            </w:r>
          </w:p>
        </w:tc>
        <w:tc>
          <w:tcPr>
            <w:tcW w:w="5528" w:type="dxa"/>
            <w:shd w:val="clear" w:color="auto" w:fill="FFFFFF"/>
          </w:tcPr>
          <w:p w14:paraId="60E04827" w14:textId="1FB85FA1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Осуществление контроля за расходами лиц, замещающих должности муниципальной службы Думы АМО</w:t>
            </w:r>
          </w:p>
        </w:tc>
        <w:tc>
          <w:tcPr>
            <w:tcW w:w="1701" w:type="dxa"/>
            <w:shd w:val="clear" w:color="auto" w:fill="FFFFFF"/>
          </w:tcPr>
          <w:p w14:paraId="173CE15A" w14:textId="572BA37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57F4F3B" w14:textId="77777777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Ежегодно </w:t>
            </w:r>
          </w:p>
          <w:p w14:paraId="159E03BA" w14:textId="402C106F" w:rsidR="003962DF" w:rsidRPr="00246727" w:rsidRDefault="003962DF" w:rsidP="00780133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(при наличии оснований)</w:t>
            </w:r>
          </w:p>
        </w:tc>
        <w:tc>
          <w:tcPr>
            <w:tcW w:w="5670" w:type="dxa"/>
            <w:shd w:val="clear" w:color="auto" w:fill="FFFFFF"/>
          </w:tcPr>
          <w:p w14:paraId="5F8BC182" w14:textId="65CBEAA8" w:rsidR="003962DF" w:rsidRPr="00246727" w:rsidRDefault="003962DF" w:rsidP="005F18BB">
            <w:pPr>
              <w:tabs>
                <w:tab w:val="left" w:pos="-817"/>
              </w:tabs>
              <w:overflowPunct w:val="0"/>
              <w:autoSpaceDE w:val="0"/>
              <w:autoSpaceDN w:val="0"/>
              <w:adjustRightInd w:val="0"/>
              <w:spacing w:before="60" w:after="60" w:line="240" w:lineRule="exact"/>
              <w:textAlignment w:val="baseline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результате анализа оснований для осуществления контроля за расходами не установлено</w:t>
            </w:r>
          </w:p>
        </w:tc>
      </w:tr>
      <w:tr w:rsidR="003962DF" w:rsidRPr="00246727" w14:paraId="6297BE1D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74CDDAF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2.5</w:t>
            </w:r>
          </w:p>
        </w:tc>
        <w:tc>
          <w:tcPr>
            <w:tcW w:w="5528" w:type="dxa"/>
            <w:shd w:val="clear" w:color="auto" w:fill="FFFFFF"/>
          </w:tcPr>
          <w:p w14:paraId="5AE18194" w14:textId="079510BB" w:rsidR="003962DF" w:rsidRPr="00246727" w:rsidRDefault="003962DF" w:rsidP="00F4209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1701" w:type="dxa"/>
            <w:shd w:val="clear" w:color="auto" w:fill="FFFFFF"/>
          </w:tcPr>
          <w:p w14:paraId="1834E01D" w14:textId="17F9CF10" w:rsidR="003962DF" w:rsidRPr="00246727" w:rsidRDefault="003962DF" w:rsidP="005F18BB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, члены комиссии</w:t>
            </w:r>
          </w:p>
        </w:tc>
        <w:tc>
          <w:tcPr>
            <w:tcW w:w="1985" w:type="dxa"/>
            <w:shd w:val="clear" w:color="auto" w:fill="FFFFFF"/>
          </w:tcPr>
          <w:p w14:paraId="3F8667BE" w14:textId="77777777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vertAlign w:val="superscript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6AAD41B" w14:textId="7EF85FA0" w:rsidR="003962DF" w:rsidRPr="00246727" w:rsidRDefault="003962DF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отчетном периоде не проводилось заседаний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</w:tr>
      <w:tr w:rsidR="003962DF" w:rsidRPr="00246727" w14:paraId="5FED1DB3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265421D" w14:textId="77777777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31A63BBC" w14:textId="3C5EDF0C" w:rsidR="003962DF" w:rsidRPr="00246727" w:rsidRDefault="003962DF" w:rsidP="00246727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Поддержание в актуальном состоянии перечня должностей муниципальной службы, при замещении которых муниципальные служащие края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1701" w:type="dxa"/>
            <w:shd w:val="clear" w:color="auto" w:fill="FFFFFF"/>
          </w:tcPr>
          <w:p w14:paraId="514E7609" w14:textId="42EAAB71" w:rsidR="003962DF" w:rsidRPr="00246727" w:rsidRDefault="003962D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4A130FD6" w14:textId="77777777" w:rsidR="003962DF" w:rsidRPr="00246727" w:rsidRDefault="003962DF" w:rsidP="006A567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0FA59FB8" w14:textId="1B249090" w:rsidR="003962DF" w:rsidRPr="00246727" w:rsidRDefault="003962DF" w:rsidP="001D22D7">
            <w:pPr>
              <w:spacing w:after="0" w:line="240" w:lineRule="exact"/>
              <w:rPr>
                <w:rFonts w:ascii="Times New Roman" w:eastAsia="Calibri" w:hAnsi="Times New Roman" w:cs="Times New Roman"/>
                <w:color w:val="FF0000"/>
              </w:rPr>
            </w:pPr>
            <w:r w:rsidRPr="00246727">
              <w:rPr>
                <w:rFonts w:ascii="Times New Roman" w:eastAsia="Calibri" w:hAnsi="Times New Roman" w:cs="Times New Roman"/>
              </w:rPr>
              <w:t>Перечень должностей муниципальной службы, связанных с коррупционными рисками, ежегодно анализируется и актуализируется.</w:t>
            </w:r>
          </w:p>
        </w:tc>
      </w:tr>
      <w:tr w:rsidR="006978AD" w:rsidRPr="00246727" w14:paraId="5830641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26993D49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  <w:shd w:val="clear" w:color="auto" w:fill="FFFFFF"/>
          </w:tcPr>
          <w:p w14:paraId="5FD0EA84" w14:textId="1E9FAB86" w:rsidR="006978AD" w:rsidRPr="00246727" w:rsidRDefault="006978AD" w:rsidP="006978AD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Обеспечение направления информации об уволенных в связи с утратой доверия лицах в отдел по профилактике коррупционных и иных правонарушения Администрации губернатора Пермского края для включения в соответствующий реестр</w:t>
            </w:r>
          </w:p>
        </w:tc>
        <w:tc>
          <w:tcPr>
            <w:tcW w:w="1701" w:type="dxa"/>
            <w:shd w:val="clear" w:color="auto" w:fill="FFFFFF"/>
          </w:tcPr>
          <w:p w14:paraId="6CC1B15A" w14:textId="42E44DBF" w:rsidR="006978AD" w:rsidRPr="00246727" w:rsidRDefault="006978AD" w:rsidP="003C254E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5DBDBD02" w14:textId="77777777" w:rsidR="006978AD" w:rsidRPr="00246727" w:rsidRDefault="006978AD" w:rsidP="00EC33E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 xml:space="preserve">При наличии оснований </w:t>
            </w:r>
          </w:p>
        </w:tc>
        <w:tc>
          <w:tcPr>
            <w:tcW w:w="5670" w:type="dxa"/>
            <w:shd w:val="clear" w:color="auto" w:fill="FFFFFF"/>
          </w:tcPr>
          <w:p w14:paraId="17349B24" w14:textId="59FEF7DD" w:rsidR="006978AD" w:rsidRPr="00246727" w:rsidRDefault="006978AD" w:rsidP="005A45A1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В течение отчетного периода отсутствовали факты увольнения в связи с утратой доверия</w:t>
            </w:r>
          </w:p>
        </w:tc>
      </w:tr>
      <w:tr w:rsidR="006978AD" w:rsidRPr="00246727" w14:paraId="0D8B49FA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537D4A35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2.6</w:t>
            </w:r>
          </w:p>
        </w:tc>
        <w:tc>
          <w:tcPr>
            <w:tcW w:w="5528" w:type="dxa"/>
            <w:shd w:val="clear" w:color="auto" w:fill="FFFFFF"/>
          </w:tcPr>
          <w:p w14:paraId="0894AA66" w14:textId="602FDE5B" w:rsidR="006978AD" w:rsidRPr="00246727" w:rsidRDefault="006978AD" w:rsidP="00CB096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Оценка коррупционных рисков, возникающих при реализации Думой АМО своих функций</w:t>
            </w:r>
          </w:p>
        </w:tc>
        <w:tc>
          <w:tcPr>
            <w:tcW w:w="1701" w:type="dxa"/>
            <w:shd w:val="clear" w:color="auto" w:fill="FFFFFF"/>
          </w:tcPr>
          <w:p w14:paraId="4A59C80C" w14:textId="147DA4BB" w:rsidR="006978AD" w:rsidRPr="00246727" w:rsidRDefault="006978AD" w:rsidP="007757F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  <w:shd w:val="clear" w:color="auto" w:fill="FFFFFF"/>
          </w:tcPr>
          <w:p w14:paraId="7C5C15C4" w14:textId="73416A63" w:rsidR="006978AD" w:rsidRPr="00246727" w:rsidRDefault="006978AD" w:rsidP="00246727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31.12.2024</w:t>
            </w:r>
          </w:p>
        </w:tc>
        <w:tc>
          <w:tcPr>
            <w:tcW w:w="5670" w:type="dxa"/>
            <w:shd w:val="clear" w:color="auto" w:fill="FFFFFF"/>
          </w:tcPr>
          <w:p w14:paraId="0E0C6BAB" w14:textId="471C10D9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FF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В целях минимизации рисков, ежегодно издаются нормативно-правовые акты, исключающие проявление коррупции. В целях минимизации коррупционно-опасных рисков проводятся обучения сотрудников</w:t>
            </w:r>
          </w:p>
        </w:tc>
      </w:tr>
      <w:tr w:rsidR="006978AD" w:rsidRPr="00246727" w14:paraId="33934AF7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33A1C0E8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2.7</w:t>
            </w:r>
          </w:p>
        </w:tc>
        <w:tc>
          <w:tcPr>
            <w:tcW w:w="5528" w:type="dxa"/>
          </w:tcPr>
          <w:p w14:paraId="5F7249E3" w14:textId="24C1472A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 xml:space="preserve">Обеспечение актуализации сведений, содержащихся в анкетах, представляемых при назначении на должности муниципальной службы Думы АМО и поступлении на такую службу, об их родственниках и свойственниках </w:t>
            </w:r>
          </w:p>
        </w:tc>
        <w:tc>
          <w:tcPr>
            <w:tcW w:w="1701" w:type="dxa"/>
          </w:tcPr>
          <w:p w14:paraId="3E897FDA" w14:textId="159A5393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зав. отделом аппарата</w:t>
            </w:r>
          </w:p>
        </w:tc>
        <w:tc>
          <w:tcPr>
            <w:tcW w:w="1985" w:type="dxa"/>
          </w:tcPr>
          <w:p w14:paraId="3BFAA7BC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hAnsi="Times New Roman" w:cs="Times New Roman"/>
              </w:rPr>
            </w:pPr>
            <w:r w:rsidRPr="00246727"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0" w:type="dxa"/>
          </w:tcPr>
          <w:p w14:paraId="4E4E7961" w14:textId="4C98FD77" w:rsidR="006978AD" w:rsidRPr="00246727" w:rsidRDefault="006978AD" w:rsidP="00CB096F">
            <w:pPr>
              <w:spacing w:after="0" w:line="240" w:lineRule="exact"/>
              <w:jc w:val="both"/>
              <w:rPr>
                <w:rFonts w:ascii="Times New Roman" w:eastAsia="Calibri" w:hAnsi="Times New Roman" w:cs="Times New Roman"/>
              </w:rPr>
            </w:pPr>
            <w:r w:rsidRPr="00246727">
              <w:rPr>
                <w:rFonts w:ascii="Times New Roman" w:eastAsia="Calibri" w:hAnsi="Times New Roman" w:cs="Times New Roman"/>
              </w:rPr>
              <w:t>В обязательном порядке проводится работа по актуализации сведений, содержащихся в анкетах, об их родственниках и свойственниках, на предмет выявления возможного возникновения конфликта интересов.</w:t>
            </w:r>
          </w:p>
        </w:tc>
      </w:tr>
      <w:tr w:rsidR="001D061E" w:rsidRPr="00246727" w14:paraId="3C2EC082" w14:textId="77777777" w:rsidTr="00246727">
        <w:trPr>
          <w:trHeight w:val="287"/>
        </w:trPr>
        <w:tc>
          <w:tcPr>
            <w:tcW w:w="709" w:type="dxa"/>
            <w:shd w:val="clear" w:color="auto" w:fill="FFFFFF"/>
          </w:tcPr>
          <w:p w14:paraId="34AFBF92" w14:textId="77777777" w:rsidR="001D061E" w:rsidRPr="00246727" w:rsidRDefault="00CB096F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4892" w:type="dxa"/>
            <w:gridSpan w:val="5"/>
            <w:shd w:val="clear" w:color="auto" w:fill="FFFFFF"/>
          </w:tcPr>
          <w:p w14:paraId="555515B6" w14:textId="77777777" w:rsidR="001D061E" w:rsidRPr="00246727" w:rsidRDefault="00ED5F88" w:rsidP="00CF5058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246727">
              <w:rPr>
                <w:rFonts w:ascii="Times New Roman" w:eastAsia="Times New Roman" w:hAnsi="Times New Roman" w:cs="Times New Roman"/>
                <w:b/>
              </w:rPr>
              <w:t>Антикоррупционные просвещение и пропаганда</w:t>
            </w:r>
          </w:p>
        </w:tc>
      </w:tr>
      <w:tr w:rsidR="006978AD" w:rsidRPr="00246727" w14:paraId="59D32DD0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689C0973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3.1</w:t>
            </w:r>
          </w:p>
        </w:tc>
        <w:tc>
          <w:tcPr>
            <w:tcW w:w="5528" w:type="dxa"/>
            <w:shd w:val="clear" w:color="auto" w:fill="FFFFFF"/>
          </w:tcPr>
          <w:p w14:paraId="452372E5" w14:textId="0E722123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Организация обучения муниципальных служащих Думы АМО, в должностные обязанности которых входит участие в противодействии коррупции</w:t>
            </w:r>
          </w:p>
        </w:tc>
        <w:tc>
          <w:tcPr>
            <w:tcW w:w="1701" w:type="dxa"/>
            <w:shd w:val="clear" w:color="auto" w:fill="FFFFFF"/>
          </w:tcPr>
          <w:p w14:paraId="7BFB872A" w14:textId="22288715" w:rsidR="006978AD" w:rsidRPr="00246727" w:rsidRDefault="006978AD" w:rsidP="007757F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7B7D5D80" w14:textId="77777777" w:rsidR="006978AD" w:rsidRPr="00246727" w:rsidRDefault="006978AD" w:rsidP="00FD7282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  <w:color w:val="000000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1ABCD8BB" w14:textId="33304042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бучение по направлению «Противодействие коррупции» не проводилось.</w:t>
            </w:r>
          </w:p>
        </w:tc>
      </w:tr>
      <w:tr w:rsidR="006978AD" w:rsidRPr="00246727" w14:paraId="12AB2ED9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0A35929" w14:textId="5D03FC2B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lastRenderedPageBreak/>
              <w:t>3.2.</w:t>
            </w:r>
          </w:p>
        </w:tc>
        <w:tc>
          <w:tcPr>
            <w:tcW w:w="5528" w:type="dxa"/>
            <w:shd w:val="clear" w:color="auto" w:fill="FFFFFF"/>
          </w:tcPr>
          <w:p w14:paraId="45A07620" w14:textId="33B93F15" w:rsidR="006978AD" w:rsidRPr="00246727" w:rsidRDefault="006978AD" w:rsidP="000F36EB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Организация участия муниципальных служащих Думы АМО,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</w:t>
            </w:r>
          </w:p>
        </w:tc>
        <w:tc>
          <w:tcPr>
            <w:tcW w:w="1701" w:type="dxa"/>
            <w:shd w:val="clear" w:color="auto" w:fill="FFFFFF"/>
          </w:tcPr>
          <w:p w14:paraId="37E089C2" w14:textId="3022AE40" w:rsidR="006978AD" w:rsidRPr="00246727" w:rsidRDefault="006978AD" w:rsidP="00F24AAF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3C11B30A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586415F5" w14:textId="707585FA" w:rsidR="006978AD" w:rsidRPr="00246727" w:rsidRDefault="00B6748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</w:t>
            </w:r>
            <w:r w:rsidR="006978AD" w:rsidRPr="00246727">
              <w:rPr>
                <w:rFonts w:ascii="Times New Roman" w:eastAsia="Times New Roman" w:hAnsi="Times New Roman" w:cs="Times New Roman"/>
              </w:rPr>
              <w:t xml:space="preserve">бучение </w:t>
            </w:r>
            <w:r w:rsidRPr="00246727">
              <w:rPr>
                <w:rFonts w:ascii="Times New Roman" w:eastAsia="Times New Roman" w:hAnsi="Times New Roman" w:cs="Times New Roman"/>
              </w:rPr>
              <w:t>по профессиональному развитию в области противодействия коррупции, в том числе по дополнительным профессиональным программам в области противодействия коррупции</w:t>
            </w:r>
            <w:r w:rsidRPr="00246727">
              <w:rPr>
                <w:rFonts w:ascii="Times New Roman" w:eastAsia="Times New Roman" w:hAnsi="Times New Roman" w:cs="Times New Roman"/>
              </w:rPr>
              <w:t xml:space="preserve"> </w:t>
            </w:r>
            <w:r w:rsidR="006978AD" w:rsidRPr="00246727">
              <w:rPr>
                <w:rFonts w:ascii="Times New Roman" w:eastAsia="Times New Roman" w:hAnsi="Times New Roman" w:cs="Times New Roman"/>
              </w:rPr>
              <w:t>не проводилось.</w:t>
            </w:r>
          </w:p>
        </w:tc>
      </w:tr>
      <w:tr w:rsidR="006978AD" w:rsidRPr="00246727" w14:paraId="4B57755B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4C310250" w14:textId="77777777" w:rsidR="006978AD" w:rsidRPr="00246727" w:rsidRDefault="006978AD" w:rsidP="00CF5058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3.3</w:t>
            </w:r>
          </w:p>
        </w:tc>
        <w:tc>
          <w:tcPr>
            <w:tcW w:w="5528" w:type="dxa"/>
            <w:shd w:val="clear" w:color="auto" w:fill="FFFFFF"/>
          </w:tcPr>
          <w:p w14:paraId="0F329BD8" w14:textId="6925E2B0" w:rsidR="006978AD" w:rsidRPr="00246727" w:rsidRDefault="006978AD" w:rsidP="003D1F04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 xml:space="preserve">Участие в просветительских мероприятиях по вопросам реализации государственной политики в области противодействия коррупции, в том числе семинарах-совещаниях по актуальным вопросам применения законодательства РФ о противодействии коррупции </w:t>
            </w:r>
          </w:p>
        </w:tc>
        <w:tc>
          <w:tcPr>
            <w:tcW w:w="1701" w:type="dxa"/>
            <w:shd w:val="clear" w:color="auto" w:fill="FFFFFF"/>
          </w:tcPr>
          <w:p w14:paraId="23916CB6" w14:textId="4353B5A4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1D044149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Ежегодно</w:t>
            </w:r>
          </w:p>
        </w:tc>
        <w:tc>
          <w:tcPr>
            <w:tcW w:w="5670" w:type="dxa"/>
            <w:shd w:val="clear" w:color="auto" w:fill="FFFFFF"/>
          </w:tcPr>
          <w:p w14:paraId="7FE9E732" w14:textId="71ACE12F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 в текущем периоде принял участие в просветительских мероприятиях по вопросам реализации государственной политике в области противодействия коррупции, в том числе семинарах</w:t>
            </w:r>
            <w:r w:rsidR="003B4F5D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6978AD" w:rsidRPr="00246727" w14:paraId="30C256B5" w14:textId="77777777" w:rsidTr="00246727">
        <w:trPr>
          <w:gridAfter w:val="1"/>
          <w:wAfter w:w="8" w:type="dxa"/>
          <w:trHeight w:val="560"/>
        </w:trPr>
        <w:tc>
          <w:tcPr>
            <w:tcW w:w="709" w:type="dxa"/>
            <w:shd w:val="clear" w:color="auto" w:fill="FFFFFF"/>
          </w:tcPr>
          <w:p w14:paraId="753DF833" w14:textId="77777777" w:rsidR="006978AD" w:rsidRPr="00246727" w:rsidRDefault="006978AD" w:rsidP="00CB096F">
            <w:pPr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3.4</w:t>
            </w:r>
          </w:p>
        </w:tc>
        <w:tc>
          <w:tcPr>
            <w:tcW w:w="5528" w:type="dxa"/>
            <w:shd w:val="clear" w:color="auto" w:fill="FFFFFF"/>
          </w:tcPr>
          <w:p w14:paraId="6567BC0E" w14:textId="77777777" w:rsidR="006978AD" w:rsidRPr="00246727" w:rsidRDefault="006978AD" w:rsidP="00D17C46">
            <w:pPr>
              <w:autoSpaceDE w:val="0"/>
              <w:autoSpaceDN w:val="0"/>
              <w:adjustRightInd w:val="0"/>
              <w:spacing w:after="0" w:line="240" w:lineRule="exact"/>
              <w:jc w:val="both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Размещение информации о проводимых антикоррупционных мероприятиях в публичном пространстве</w:t>
            </w:r>
          </w:p>
        </w:tc>
        <w:tc>
          <w:tcPr>
            <w:tcW w:w="1701" w:type="dxa"/>
            <w:shd w:val="clear" w:color="auto" w:fill="FFFFFF"/>
          </w:tcPr>
          <w:p w14:paraId="57A644EB" w14:textId="3937FC50" w:rsidR="006978AD" w:rsidRPr="00246727" w:rsidRDefault="006978AD" w:rsidP="00D17C46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Председатель Думы</w:t>
            </w:r>
          </w:p>
        </w:tc>
        <w:tc>
          <w:tcPr>
            <w:tcW w:w="1985" w:type="dxa"/>
            <w:shd w:val="clear" w:color="auto" w:fill="FFFFFF"/>
          </w:tcPr>
          <w:p w14:paraId="20AED16D" w14:textId="77777777" w:rsidR="006978AD" w:rsidRPr="00246727" w:rsidRDefault="006978AD" w:rsidP="00CF5058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  <w:tc>
          <w:tcPr>
            <w:tcW w:w="5670" w:type="dxa"/>
            <w:shd w:val="clear" w:color="auto" w:fill="FFFFFF"/>
          </w:tcPr>
          <w:p w14:paraId="6EC5AE73" w14:textId="13EB514E" w:rsidR="006978AD" w:rsidRPr="00246727" w:rsidRDefault="006978AD" w:rsidP="00CF5058">
            <w:pPr>
              <w:autoSpaceDE w:val="0"/>
              <w:autoSpaceDN w:val="0"/>
              <w:adjustRightInd w:val="0"/>
              <w:spacing w:after="0" w:line="240" w:lineRule="exact"/>
              <w:rPr>
                <w:rFonts w:ascii="Times New Roman" w:eastAsia="Times New Roman" w:hAnsi="Times New Roman" w:cs="Times New Roman"/>
              </w:rPr>
            </w:pPr>
            <w:r w:rsidRPr="00246727">
              <w:rPr>
                <w:rFonts w:ascii="Times New Roman" w:eastAsia="Times New Roman" w:hAnsi="Times New Roman" w:cs="Times New Roman"/>
              </w:rPr>
              <w:t>Актуальная информация размещена в разделе «Противодействие коррупции» официального сайта администрации АМО</w:t>
            </w:r>
          </w:p>
        </w:tc>
      </w:tr>
    </w:tbl>
    <w:p w14:paraId="5F93A514" w14:textId="77777777" w:rsidR="00246727" w:rsidRPr="00246727" w:rsidRDefault="00246727">
      <w:pPr>
        <w:rPr>
          <w:rFonts w:ascii="Times New Roman" w:hAnsi="Times New Roman" w:cs="Times New Roman"/>
        </w:rPr>
      </w:pPr>
    </w:p>
    <w:sectPr w:rsidR="00246727" w:rsidRPr="00246727" w:rsidSect="00067530">
      <w:headerReference w:type="default" r:id="rId7"/>
      <w:pgSz w:w="16838" w:h="11906" w:orient="landscape" w:code="9"/>
      <w:pgMar w:top="1134" w:right="567" w:bottom="1134" w:left="567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3B1C" w14:textId="77777777" w:rsidR="000E10BA" w:rsidRDefault="000E10BA" w:rsidP="00A71449">
      <w:pPr>
        <w:spacing w:after="0" w:line="240" w:lineRule="auto"/>
      </w:pPr>
      <w:r>
        <w:separator/>
      </w:r>
    </w:p>
  </w:endnote>
  <w:endnote w:type="continuationSeparator" w:id="0">
    <w:p w14:paraId="58CC8E16" w14:textId="77777777" w:rsidR="000E10BA" w:rsidRDefault="000E10BA" w:rsidP="00A71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ABFEA" w14:textId="77777777" w:rsidR="000E10BA" w:rsidRDefault="000E10BA" w:rsidP="00A71449">
      <w:pPr>
        <w:spacing w:after="0" w:line="240" w:lineRule="auto"/>
      </w:pPr>
      <w:r>
        <w:separator/>
      </w:r>
    </w:p>
  </w:footnote>
  <w:footnote w:type="continuationSeparator" w:id="0">
    <w:p w14:paraId="690A19A5" w14:textId="77777777" w:rsidR="000E10BA" w:rsidRDefault="000E10BA" w:rsidP="00A71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77289709"/>
      <w:docPartObj>
        <w:docPartGallery w:val="Page Numbers (Top of Page)"/>
        <w:docPartUnique/>
      </w:docPartObj>
    </w:sdtPr>
    <w:sdtContent>
      <w:p w14:paraId="6EFBD601" w14:textId="77777777" w:rsidR="00652AFE" w:rsidRDefault="002634AB">
        <w:pPr>
          <w:pStyle w:val="a3"/>
          <w:jc w:val="center"/>
        </w:pPr>
        <w:r>
          <w:fldChar w:fldCharType="begin"/>
        </w:r>
        <w:r w:rsidR="00652AFE">
          <w:instrText>PAGE   \* MERGEFORMAT</w:instrText>
        </w:r>
        <w:r>
          <w:fldChar w:fldCharType="separate"/>
        </w:r>
        <w:r w:rsidR="00B6141B">
          <w:rPr>
            <w:noProof/>
          </w:rPr>
          <w:t>5</w:t>
        </w:r>
        <w:r>
          <w:fldChar w:fldCharType="end"/>
        </w:r>
      </w:p>
    </w:sdtContent>
  </w:sdt>
  <w:p w14:paraId="4E4DD25C" w14:textId="77777777" w:rsidR="006011FC" w:rsidRDefault="006011FC" w:rsidP="00E96D13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8FC"/>
    <w:rsid w:val="00021FBF"/>
    <w:rsid w:val="0002736E"/>
    <w:rsid w:val="00047381"/>
    <w:rsid w:val="00067530"/>
    <w:rsid w:val="00081021"/>
    <w:rsid w:val="00087193"/>
    <w:rsid w:val="000C2D43"/>
    <w:rsid w:val="000D7F61"/>
    <w:rsid w:val="000E10BA"/>
    <w:rsid w:val="000E7773"/>
    <w:rsid w:val="000F36EB"/>
    <w:rsid w:val="00113AF1"/>
    <w:rsid w:val="001178DD"/>
    <w:rsid w:val="001204B1"/>
    <w:rsid w:val="00133A4D"/>
    <w:rsid w:val="001518D8"/>
    <w:rsid w:val="00152AC4"/>
    <w:rsid w:val="00175BB9"/>
    <w:rsid w:val="00176A5E"/>
    <w:rsid w:val="00180102"/>
    <w:rsid w:val="00190226"/>
    <w:rsid w:val="001C23B1"/>
    <w:rsid w:val="001D061E"/>
    <w:rsid w:val="001D22D7"/>
    <w:rsid w:val="001E166F"/>
    <w:rsid w:val="001F0510"/>
    <w:rsid w:val="001F1220"/>
    <w:rsid w:val="002022EC"/>
    <w:rsid w:val="00246727"/>
    <w:rsid w:val="002634AB"/>
    <w:rsid w:val="00263544"/>
    <w:rsid w:val="002812EF"/>
    <w:rsid w:val="00296224"/>
    <w:rsid w:val="002A7B98"/>
    <w:rsid w:val="002C6497"/>
    <w:rsid w:val="002D63BD"/>
    <w:rsid w:val="00330ADC"/>
    <w:rsid w:val="003644BE"/>
    <w:rsid w:val="00371B4D"/>
    <w:rsid w:val="00394AB9"/>
    <w:rsid w:val="003962DF"/>
    <w:rsid w:val="003A0083"/>
    <w:rsid w:val="003A026C"/>
    <w:rsid w:val="003B4F5D"/>
    <w:rsid w:val="003B5D31"/>
    <w:rsid w:val="003C0706"/>
    <w:rsid w:val="003C254E"/>
    <w:rsid w:val="003C540F"/>
    <w:rsid w:val="003D1F04"/>
    <w:rsid w:val="003E2972"/>
    <w:rsid w:val="003F000E"/>
    <w:rsid w:val="003F49B6"/>
    <w:rsid w:val="00400A78"/>
    <w:rsid w:val="00405B9D"/>
    <w:rsid w:val="004379B8"/>
    <w:rsid w:val="00444C3E"/>
    <w:rsid w:val="00445839"/>
    <w:rsid w:val="00467E0A"/>
    <w:rsid w:val="004B1D3D"/>
    <w:rsid w:val="004B40EA"/>
    <w:rsid w:val="004B6E54"/>
    <w:rsid w:val="004C1FFA"/>
    <w:rsid w:val="00510C86"/>
    <w:rsid w:val="00525383"/>
    <w:rsid w:val="00550395"/>
    <w:rsid w:val="00573345"/>
    <w:rsid w:val="00575C8A"/>
    <w:rsid w:val="00577EE5"/>
    <w:rsid w:val="0058138A"/>
    <w:rsid w:val="005A1352"/>
    <w:rsid w:val="005A45A1"/>
    <w:rsid w:val="005A574B"/>
    <w:rsid w:val="005D1DDD"/>
    <w:rsid w:val="005E5E38"/>
    <w:rsid w:val="005F18BB"/>
    <w:rsid w:val="006011FC"/>
    <w:rsid w:val="00652AFE"/>
    <w:rsid w:val="00664053"/>
    <w:rsid w:val="00675F32"/>
    <w:rsid w:val="00694147"/>
    <w:rsid w:val="006978AD"/>
    <w:rsid w:val="006A100E"/>
    <w:rsid w:val="006A567F"/>
    <w:rsid w:val="006B6C03"/>
    <w:rsid w:val="006C10E3"/>
    <w:rsid w:val="006E609F"/>
    <w:rsid w:val="006E6ABF"/>
    <w:rsid w:val="00700858"/>
    <w:rsid w:val="00703DFC"/>
    <w:rsid w:val="00747A74"/>
    <w:rsid w:val="007757FF"/>
    <w:rsid w:val="00777540"/>
    <w:rsid w:val="00780133"/>
    <w:rsid w:val="007A57FE"/>
    <w:rsid w:val="007C199C"/>
    <w:rsid w:val="007D0096"/>
    <w:rsid w:val="007D5787"/>
    <w:rsid w:val="00815A24"/>
    <w:rsid w:val="008568D3"/>
    <w:rsid w:val="008609A7"/>
    <w:rsid w:val="0086466B"/>
    <w:rsid w:val="008D6C44"/>
    <w:rsid w:val="00904C1D"/>
    <w:rsid w:val="009127CA"/>
    <w:rsid w:val="00924400"/>
    <w:rsid w:val="009422B5"/>
    <w:rsid w:val="0094687D"/>
    <w:rsid w:val="009642DB"/>
    <w:rsid w:val="00967709"/>
    <w:rsid w:val="00973323"/>
    <w:rsid w:val="00986AD3"/>
    <w:rsid w:val="009F5BE1"/>
    <w:rsid w:val="00A1056E"/>
    <w:rsid w:val="00A13E59"/>
    <w:rsid w:val="00A23100"/>
    <w:rsid w:val="00A67648"/>
    <w:rsid w:val="00A71449"/>
    <w:rsid w:val="00AA23B2"/>
    <w:rsid w:val="00AB3151"/>
    <w:rsid w:val="00AD6C6E"/>
    <w:rsid w:val="00B05669"/>
    <w:rsid w:val="00B11564"/>
    <w:rsid w:val="00B44150"/>
    <w:rsid w:val="00B6141B"/>
    <w:rsid w:val="00B6748D"/>
    <w:rsid w:val="00B75229"/>
    <w:rsid w:val="00B85AEB"/>
    <w:rsid w:val="00BA3D75"/>
    <w:rsid w:val="00BC23DE"/>
    <w:rsid w:val="00BF71B5"/>
    <w:rsid w:val="00C3268D"/>
    <w:rsid w:val="00C67380"/>
    <w:rsid w:val="00C80E5B"/>
    <w:rsid w:val="00C8381E"/>
    <w:rsid w:val="00CB096F"/>
    <w:rsid w:val="00CF5058"/>
    <w:rsid w:val="00D10FB1"/>
    <w:rsid w:val="00D15DFD"/>
    <w:rsid w:val="00D17C46"/>
    <w:rsid w:val="00D238DA"/>
    <w:rsid w:val="00D52851"/>
    <w:rsid w:val="00D534F8"/>
    <w:rsid w:val="00D57F04"/>
    <w:rsid w:val="00D64127"/>
    <w:rsid w:val="00D658FA"/>
    <w:rsid w:val="00D751D5"/>
    <w:rsid w:val="00D828FC"/>
    <w:rsid w:val="00DA4330"/>
    <w:rsid w:val="00DB4A06"/>
    <w:rsid w:val="00DC7B4F"/>
    <w:rsid w:val="00DD3853"/>
    <w:rsid w:val="00DE7B79"/>
    <w:rsid w:val="00E04BE9"/>
    <w:rsid w:val="00E20B67"/>
    <w:rsid w:val="00E255AA"/>
    <w:rsid w:val="00E45E37"/>
    <w:rsid w:val="00E52DD1"/>
    <w:rsid w:val="00E95861"/>
    <w:rsid w:val="00EC1A4E"/>
    <w:rsid w:val="00EC33EF"/>
    <w:rsid w:val="00ED5F88"/>
    <w:rsid w:val="00EE73F8"/>
    <w:rsid w:val="00EF376A"/>
    <w:rsid w:val="00F0417E"/>
    <w:rsid w:val="00F24AAF"/>
    <w:rsid w:val="00F42091"/>
    <w:rsid w:val="00F63197"/>
    <w:rsid w:val="00F71191"/>
    <w:rsid w:val="00FA6804"/>
    <w:rsid w:val="00FD7282"/>
    <w:rsid w:val="00FE2D3C"/>
    <w:rsid w:val="00FF00CD"/>
    <w:rsid w:val="00FF3859"/>
    <w:rsid w:val="00FF4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96988"/>
  <w15:docId w15:val="{38796649-A9F7-468D-850A-9D7EC8273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3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A71449"/>
    <w:rPr>
      <w:rFonts w:ascii="Calibri" w:eastAsia="Times New Roman" w:hAnsi="Calibri" w:cs="Times New Roman"/>
    </w:rPr>
  </w:style>
  <w:style w:type="paragraph" w:styleId="a5">
    <w:name w:val="footer"/>
    <w:basedOn w:val="a"/>
    <w:link w:val="a6"/>
    <w:uiPriority w:val="99"/>
    <w:unhideWhenUsed/>
    <w:rsid w:val="00A71449"/>
    <w:pPr>
      <w:tabs>
        <w:tab w:val="center" w:pos="4677"/>
        <w:tab w:val="right" w:pos="9355"/>
      </w:tabs>
    </w:pPr>
    <w:rPr>
      <w:rFonts w:ascii="Calibri" w:eastAsia="Times New Roman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A71449"/>
    <w:rPr>
      <w:rFonts w:ascii="Calibri" w:eastAsia="Times New Roman" w:hAnsi="Calibri" w:cs="Times New Roman"/>
    </w:rPr>
  </w:style>
  <w:style w:type="paragraph" w:styleId="a7">
    <w:name w:val="footnote text"/>
    <w:basedOn w:val="a"/>
    <w:link w:val="a8"/>
    <w:uiPriority w:val="99"/>
    <w:unhideWhenUsed/>
    <w:rsid w:val="00A71449"/>
    <w:rPr>
      <w:rFonts w:ascii="Calibri" w:eastAsia="Times New Roman" w:hAnsi="Calibri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A71449"/>
    <w:rPr>
      <w:rFonts w:ascii="Calibri" w:eastAsia="Times New Roman" w:hAnsi="Calibri" w:cs="Times New Roman"/>
      <w:sz w:val="20"/>
      <w:szCs w:val="20"/>
    </w:rPr>
  </w:style>
  <w:style w:type="character" w:styleId="a9">
    <w:name w:val="footnote reference"/>
    <w:uiPriority w:val="99"/>
    <w:semiHidden/>
    <w:unhideWhenUsed/>
    <w:rsid w:val="00A71449"/>
    <w:rPr>
      <w:rFonts w:cs="Times New Roman"/>
      <w:vertAlign w:val="superscript"/>
    </w:rPr>
  </w:style>
  <w:style w:type="paragraph" w:customStyle="1" w:styleId="ConsPlusNormal">
    <w:name w:val="ConsPlusNormal"/>
    <w:rsid w:val="00D17C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 w:hint="eastAsia"/>
      <w:sz w:val="20"/>
      <w:szCs w:val="20"/>
    </w:rPr>
  </w:style>
  <w:style w:type="character" w:styleId="aa">
    <w:name w:val="annotation reference"/>
    <w:basedOn w:val="a0"/>
    <w:uiPriority w:val="99"/>
    <w:semiHidden/>
    <w:unhideWhenUsed/>
    <w:rsid w:val="00D534F8"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sid w:val="00D534F8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sid w:val="00D534F8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34F8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34F8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75F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75F32"/>
    <w:rPr>
      <w:rFonts w:ascii="Segoe UI" w:hAnsi="Segoe UI" w:cs="Segoe UI"/>
      <w:sz w:val="18"/>
      <w:szCs w:val="18"/>
    </w:rPr>
  </w:style>
  <w:style w:type="character" w:styleId="af1">
    <w:name w:val="Strong"/>
    <w:basedOn w:val="a0"/>
    <w:uiPriority w:val="22"/>
    <w:qFormat/>
    <w:rsid w:val="007775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F44187-41B8-410F-9D24-0F7347DD5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1351</Words>
  <Characters>7704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 Максим Сергеевич</dc:creator>
  <cp:lastModifiedBy>User</cp:lastModifiedBy>
  <cp:revision>3</cp:revision>
  <cp:lastPrinted>2021-10-07T08:49:00Z</cp:lastPrinted>
  <dcterms:created xsi:type="dcterms:W3CDTF">2025-12-19T03:22:00Z</dcterms:created>
  <dcterms:modified xsi:type="dcterms:W3CDTF">2025-12-19T03:26:00Z</dcterms:modified>
</cp:coreProperties>
</file>