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6DA114A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3067050" cy="14478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1D85B909" w:rsidR="009101E3" w:rsidRPr="00D71334" w:rsidRDefault="00D71334" w:rsidP="009101E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 w:rsidRPr="00D71334">
                              <w:rPr>
                                <w:b/>
                                <w:szCs w:val="28"/>
                              </w:rPr>
                              <w:t>Об утверждении Порядка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4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ggsgIAAKw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" filled="f" stroked="f">
                <v:textbox inset="0,0,0,0">
                  <w:txbxContent>
                    <w:p w14:paraId="708BFA62" w14:textId="1D85B909" w:rsidR="009101E3" w:rsidRPr="00D71334" w:rsidRDefault="00D71334" w:rsidP="009101E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 w:rsidRPr="00D71334">
                        <w:rPr>
                          <w:b/>
                          <w:szCs w:val="28"/>
                        </w:rPr>
                        <w:t>Об утверждении Порядка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24583AD1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24583AD1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E35B40B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E35B40B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0F5778A2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6820F35B" w14:textId="77777777" w:rsidR="00D71334" w:rsidRDefault="00D71334" w:rsidP="009101E3">
      <w:pPr>
        <w:autoSpaceDE w:val="0"/>
        <w:autoSpaceDN w:val="0"/>
        <w:adjustRightInd w:val="0"/>
        <w:ind w:firstLine="708"/>
        <w:jc w:val="both"/>
      </w:pPr>
    </w:p>
    <w:p w14:paraId="6DF607A2" w14:textId="77777777" w:rsidR="00D71334" w:rsidRDefault="00D71334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4D53A6D1" w:rsidR="009101E3" w:rsidRPr="00283FDD" w:rsidRDefault="00D71334" w:rsidP="009101E3">
      <w:pPr>
        <w:autoSpaceDE w:val="0"/>
        <w:autoSpaceDN w:val="0"/>
        <w:adjustRightInd w:val="0"/>
        <w:ind w:firstLine="708"/>
        <w:jc w:val="both"/>
      </w:pPr>
      <w:proofErr w:type="gramStart"/>
      <w:r w:rsidRPr="00D71334">
        <w:rPr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 в Российской Федерации», Законом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D71334">
        <w:rPr>
          <w:szCs w:val="28"/>
        </w:rPr>
        <w:t>софинансирование</w:t>
      </w:r>
      <w:proofErr w:type="spellEnd"/>
      <w:r w:rsidRPr="00D71334">
        <w:rPr>
          <w:szCs w:val="28"/>
        </w:rPr>
        <w:t xml:space="preserve"> проектов инициативного бюджетирования в</w:t>
      </w:r>
      <w:proofErr w:type="gramEnd"/>
      <w:r w:rsidRPr="00D71334">
        <w:rPr>
          <w:szCs w:val="28"/>
        </w:rPr>
        <w:t xml:space="preserve"> Пермском </w:t>
      </w:r>
      <w:proofErr w:type="gramStart"/>
      <w:r w:rsidRPr="00D71334">
        <w:rPr>
          <w:szCs w:val="28"/>
        </w:rPr>
        <w:t>крае</w:t>
      </w:r>
      <w:proofErr w:type="gramEnd"/>
      <w:r w:rsidRPr="00D71334">
        <w:rPr>
          <w:szCs w:val="28"/>
        </w:rPr>
        <w:t>», Уставом Александровского муниципального округа Пермского края</w:t>
      </w:r>
      <w:r w:rsidR="009101E3" w:rsidRPr="00D71334">
        <w:rPr>
          <w:szCs w:val="28"/>
        </w:rPr>
        <w:t>,</w:t>
      </w:r>
      <w:r w:rsidR="009101E3" w:rsidRPr="00283FDD">
        <w:t xml:space="preserve">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1BC28B29" w14:textId="77777777" w:rsidR="00D71334" w:rsidRPr="00D71334" w:rsidRDefault="00D71334" w:rsidP="00D71334">
      <w:pPr>
        <w:ind w:firstLine="708"/>
        <w:jc w:val="both"/>
        <w:rPr>
          <w:szCs w:val="28"/>
        </w:rPr>
      </w:pPr>
      <w:r w:rsidRPr="00D71334">
        <w:rPr>
          <w:szCs w:val="28"/>
        </w:rPr>
        <w:t>1. Утвердить прилагаемый Порядок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 Пермского края.</w:t>
      </w:r>
    </w:p>
    <w:p w14:paraId="11615C8B" w14:textId="77777777" w:rsidR="00D71334" w:rsidRPr="00D71334" w:rsidRDefault="00D71334" w:rsidP="00D71334">
      <w:pPr>
        <w:ind w:firstLine="708"/>
        <w:jc w:val="both"/>
        <w:rPr>
          <w:szCs w:val="28"/>
        </w:rPr>
      </w:pPr>
      <w:r w:rsidRPr="00D71334">
        <w:rPr>
          <w:szCs w:val="28"/>
        </w:rPr>
        <w:t>2. Признать утратившим силу решение Думы Александровского муниципального округа от 25 августа 2022 года № 317 «Об утверждении Порядка выдвижения, внесения, обсуждения, рассмотрения инициативных проектов, а также проведения их конкурсного отбора на территории Александровского муниципального округа Пермского края».</w:t>
      </w:r>
    </w:p>
    <w:p w14:paraId="5F280042" w14:textId="002F0E32" w:rsidR="00D71334" w:rsidRDefault="00D71334" w:rsidP="00D71334">
      <w:pPr>
        <w:ind w:firstLine="708"/>
        <w:jc w:val="both"/>
        <w:rPr>
          <w:rStyle w:val="af3"/>
          <w:rFonts w:eastAsia="Arial"/>
          <w:szCs w:val="28"/>
        </w:rPr>
      </w:pPr>
      <w:r w:rsidRPr="00D71334">
        <w:rPr>
          <w:szCs w:val="28"/>
        </w:rPr>
        <w:t xml:space="preserve">3. Опубликовать настоящее решение в газете «Боевой путь» и </w:t>
      </w:r>
      <w:r w:rsidRPr="00D71334">
        <w:rPr>
          <w:bCs/>
          <w:color w:val="000000"/>
          <w:szCs w:val="28"/>
        </w:rPr>
        <w:t xml:space="preserve">в сетевом издании официальный сайт </w:t>
      </w:r>
      <w:r w:rsidRPr="00D71334">
        <w:rPr>
          <w:szCs w:val="28"/>
        </w:rPr>
        <w:t>Александровского муниципального округа</w:t>
      </w:r>
      <w:r w:rsidRPr="00D71334">
        <w:rPr>
          <w:bCs/>
          <w:color w:val="000000"/>
          <w:szCs w:val="28"/>
        </w:rPr>
        <w:t xml:space="preserve"> Пермского края (</w:t>
      </w:r>
      <w:r w:rsidRPr="00D71334">
        <w:rPr>
          <w:bCs/>
          <w:color w:val="000000"/>
          <w:szCs w:val="28"/>
          <w:lang w:val="en-US"/>
        </w:rPr>
        <w:t>www</w:t>
      </w:r>
      <w:r w:rsidRPr="00D71334">
        <w:rPr>
          <w:bCs/>
          <w:color w:val="000000"/>
          <w:szCs w:val="28"/>
        </w:rPr>
        <w:t>.</w:t>
      </w:r>
      <w:r w:rsidRPr="00D71334">
        <w:rPr>
          <w:rFonts w:eastAsia="Arial"/>
          <w:color w:val="000000"/>
          <w:spacing w:val="2"/>
          <w:szCs w:val="28"/>
        </w:rPr>
        <w:t>aleksr</w:t>
      </w:r>
      <w:bookmarkStart w:id="0" w:name="_GoBack"/>
      <w:bookmarkEnd w:id="0"/>
      <w:r w:rsidRPr="00D71334">
        <w:rPr>
          <w:rFonts w:eastAsia="Arial"/>
          <w:color w:val="000000"/>
          <w:spacing w:val="2"/>
          <w:szCs w:val="28"/>
        </w:rPr>
        <w:t>aion.ru</w:t>
      </w:r>
      <w:r w:rsidRPr="00D71334">
        <w:rPr>
          <w:rStyle w:val="af3"/>
          <w:rFonts w:eastAsia="Arial"/>
          <w:szCs w:val="28"/>
        </w:rPr>
        <w:t>).</w:t>
      </w:r>
    </w:p>
    <w:p w14:paraId="128FCD90" w14:textId="77777777" w:rsidR="00D71334" w:rsidRDefault="00D71334" w:rsidP="00D71334">
      <w:pPr>
        <w:ind w:firstLine="708"/>
        <w:jc w:val="both"/>
        <w:rPr>
          <w:rStyle w:val="af3"/>
          <w:rFonts w:eastAsia="Arial"/>
          <w:szCs w:val="28"/>
        </w:rPr>
      </w:pPr>
    </w:p>
    <w:p w14:paraId="45E1C897" w14:textId="77777777" w:rsidR="00D71334" w:rsidRPr="00D71334" w:rsidRDefault="00D71334" w:rsidP="00D71334">
      <w:pPr>
        <w:ind w:firstLine="708"/>
        <w:jc w:val="both"/>
        <w:rPr>
          <w:szCs w:val="28"/>
        </w:rPr>
      </w:pPr>
    </w:p>
    <w:p w14:paraId="1C9ED3EC" w14:textId="77777777" w:rsidR="00D71334" w:rsidRPr="00D71334" w:rsidRDefault="00D71334" w:rsidP="00D71334">
      <w:pPr>
        <w:ind w:firstLine="708"/>
        <w:jc w:val="both"/>
        <w:rPr>
          <w:szCs w:val="28"/>
        </w:rPr>
      </w:pPr>
      <w:r w:rsidRPr="00D71334">
        <w:rPr>
          <w:szCs w:val="28"/>
        </w:rPr>
        <w:lastRenderedPageBreak/>
        <w:t>4. Настоящее решение вступает в силу со дня его официального опубликования.</w:t>
      </w:r>
    </w:p>
    <w:p w14:paraId="1434C673" w14:textId="77777777" w:rsidR="00D71334" w:rsidRPr="00D71334" w:rsidRDefault="00D71334" w:rsidP="00D71334">
      <w:pPr>
        <w:spacing w:line="240" w:lineRule="exact"/>
        <w:rPr>
          <w:szCs w:val="28"/>
        </w:rPr>
      </w:pPr>
    </w:p>
    <w:p w14:paraId="530BCB36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067FADC3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A090D12" w14:textId="77777777" w:rsidR="00350916" w:rsidRPr="00D71334" w:rsidRDefault="00350916" w:rsidP="009101E3">
      <w:pPr>
        <w:ind w:firstLine="720"/>
        <w:jc w:val="both"/>
        <w:rPr>
          <w:szCs w:val="28"/>
        </w:rPr>
      </w:pPr>
    </w:p>
    <w:p w14:paraId="6B39CED4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3C095AD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Председатель Думы</w:t>
      </w:r>
    </w:p>
    <w:p w14:paraId="2E3ACEA9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Александровского 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 Л.Н. Белецкая</w:t>
      </w:r>
    </w:p>
    <w:p w14:paraId="184654FB" w14:textId="77777777" w:rsidR="00C23B3A" w:rsidRPr="00D71334" w:rsidRDefault="00C23B3A" w:rsidP="00D71334">
      <w:pPr>
        <w:tabs>
          <w:tab w:val="left" w:pos="851"/>
        </w:tabs>
        <w:jc w:val="both"/>
        <w:rPr>
          <w:szCs w:val="28"/>
        </w:rPr>
      </w:pPr>
    </w:p>
    <w:p w14:paraId="47ADE8B8" w14:textId="77777777" w:rsidR="00D71334" w:rsidRPr="00D71334" w:rsidRDefault="00D71334" w:rsidP="00D71334">
      <w:pPr>
        <w:tabs>
          <w:tab w:val="left" w:pos="851"/>
        </w:tabs>
        <w:jc w:val="both"/>
        <w:rPr>
          <w:szCs w:val="28"/>
        </w:rPr>
      </w:pPr>
    </w:p>
    <w:p w14:paraId="3848134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муниципального округа -</w:t>
      </w:r>
    </w:p>
    <w:p w14:paraId="4018F6A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администрации Александровского</w:t>
      </w:r>
    </w:p>
    <w:p w14:paraId="18BBD078" w14:textId="45050DFA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>
        <w:rPr>
          <w:szCs w:val="28"/>
        </w:rPr>
        <w:t xml:space="preserve">                </w:t>
      </w:r>
      <w:r w:rsidRPr="00D71334">
        <w:rPr>
          <w:szCs w:val="28"/>
        </w:rPr>
        <w:t>О.Э. Лаврова</w:t>
      </w:r>
    </w:p>
    <w:p w14:paraId="75C5A47F" w14:textId="77777777" w:rsidR="00D71334" w:rsidRDefault="00D71334" w:rsidP="00C23B3A">
      <w:pPr>
        <w:tabs>
          <w:tab w:val="left" w:pos="851"/>
        </w:tabs>
        <w:jc w:val="both"/>
        <w:rPr>
          <w:szCs w:val="28"/>
        </w:rPr>
      </w:pPr>
    </w:p>
    <w:sectPr w:rsidR="00D71334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94396" w14:textId="77777777" w:rsidR="00FF5EAD" w:rsidRDefault="00FF5EAD">
      <w:r>
        <w:separator/>
      </w:r>
    </w:p>
    <w:p w14:paraId="1782AE2E" w14:textId="77777777" w:rsidR="00FF5EAD" w:rsidRDefault="00FF5EAD"/>
  </w:endnote>
  <w:endnote w:type="continuationSeparator" w:id="0">
    <w:p w14:paraId="1FC98B76" w14:textId="77777777" w:rsidR="00FF5EAD" w:rsidRDefault="00FF5EAD">
      <w:r>
        <w:continuationSeparator/>
      </w:r>
    </w:p>
    <w:p w14:paraId="11F7E3F8" w14:textId="77777777" w:rsidR="00FF5EAD" w:rsidRDefault="00FF5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D7B1D" w14:textId="77777777" w:rsidR="00FF5EAD" w:rsidRDefault="00FF5EAD">
      <w:r>
        <w:separator/>
      </w:r>
    </w:p>
    <w:p w14:paraId="27E8DE4E" w14:textId="77777777" w:rsidR="00FF5EAD" w:rsidRDefault="00FF5EAD"/>
  </w:footnote>
  <w:footnote w:type="continuationSeparator" w:id="0">
    <w:p w14:paraId="776A6BBB" w14:textId="77777777" w:rsidR="00FF5EAD" w:rsidRDefault="00FF5EAD">
      <w:r>
        <w:continuationSeparator/>
      </w:r>
    </w:p>
    <w:p w14:paraId="48B3CA29" w14:textId="77777777" w:rsidR="00FF5EAD" w:rsidRDefault="00FF5E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D71334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42849"/>
    <w:rsid w:val="00350916"/>
    <w:rsid w:val="0035360C"/>
    <w:rsid w:val="00353DEB"/>
    <w:rsid w:val="0035657A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3853"/>
    <w:rsid w:val="00617102"/>
    <w:rsid w:val="00624FD0"/>
    <w:rsid w:val="006333E0"/>
    <w:rsid w:val="006569F2"/>
    <w:rsid w:val="006D443E"/>
    <w:rsid w:val="00736B92"/>
    <w:rsid w:val="00761D5E"/>
    <w:rsid w:val="007E5F58"/>
    <w:rsid w:val="007F5F8D"/>
    <w:rsid w:val="00861BE3"/>
    <w:rsid w:val="00875736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919B8"/>
    <w:rsid w:val="00FC0FBD"/>
    <w:rsid w:val="00FC50FC"/>
    <w:rsid w:val="00FD415B"/>
    <w:rsid w:val="00FE2CD5"/>
    <w:rsid w:val="00FE5574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uiPriority w:val="99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uiPriority w:val="99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3</cp:revision>
  <cp:lastPrinted>2023-06-29T08:46:00Z</cp:lastPrinted>
  <dcterms:created xsi:type="dcterms:W3CDTF">2023-08-24T07:50:00Z</dcterms:created>
  <dcterms:modified xsi:type="dcterms:W3CDTF">2023-08-24T07:54:00Z</dcterms:modified>
</cp:coreProperties>
</file>