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8D" w:rsidRPr="00D11CAA" w:rsidRDefault="0071678D" w:rsidP="000036E5">
      <w:pPr>
        <w:spacing w:line="309" w:lineRule="exact"/>
        <w:ind w:right="-1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СВОДНЫЙ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ОТЧЕТ</w:t>
      </w:r>
    </w:p>
    <w:p w:rsidR="0071678D" w:rsidRPr="00D11CAA" w:rsidRDefault="0071678D" w:rsidP="000036E5">
      <w:pPr>
        <w:pStyle w:val="a3"/>
        <w:spacing w:line="274" w:lineRule="exact"/>
        <w:ind w:right="-1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об оценке регулирующего воздействия</w:t>
      </w:r>
      <w:r w:rsidRPr="00D11CAA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D11CAA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нормативно</w:t>
      </w:r>
      <w:r w:rsidR="000036E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го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правового акта</w:t>
      </w:r>
    </w:p>
    <w:p w:rsidR="0071678D" w:rsidRPr="00D11CAA" w:rsidRDefault="0071678D" w:rsidP="000036E5">
      <w:pPr>
        <w:pStyle w:val="a3"/>
        <w:ind w:right="-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78D" w:rsidRPr="00D11CAA" w:rsidRDefault="0071678D" w:rsidP="000036E5">
      <w:pPr>
        <w:pStyle w:val="a5"/>
        <w:numPr>
          <w:ilvl w:val="0"/>
          <w:numId w:val="1"/>
        </w:numPr>
        <w:tabs>
          <w:tab w:val="left" w:pos="1048"/>
        </w:tabs>
        <w:spacing w:line="280" w:lineRule="exact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Общая</w:t>
      </w:r>
      <w:r w:rsidRPr="00D11CAA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информация.</w:t>
      </w:r>
    </w:p>
    <w:p w:rsidR="0071678D" w:rsidRPr="00D11CAA" w:rsidRDefault="0071678D" w:rsidP="000036E5">
      <w:pPr>
        <w:pStyle w:val="a5"/>
        <w:numPr>
          <w:ilvl w:val="1"/>
          <w:numId w:val="1"/>
        </w:numPr>
        <w:tabs>
          <w:tab w:val="left" w:pos="1360"/>
        </w:tabs>
        <w:spacing w:line="23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 – </w:t>
      </w:r>
      <w:bookmarkStart w:id="0" w:name="_Hlk127515857"/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экономики администрации Александровского муниципального округа.</w:t>
      </w:r>
    </w:p>
    <w:bookmarkEnd w:id="0"/>
    <w:p w:rsidR="0071678D" w:rsidRPr="00B87B7E" w:rsidRDefault="0071678D" w:rsidP="000036E5">
      <w:pPr>
        <w:pStyle w:val="a6"/>
        <w:numPr>
          <w:ilvl w:val="1"/>
          <w:numId w:val="1"/>
        </w:numPr>
        <w:spacing w:after="0" w:line="240" w:lineRule="auto"/>
        <w:ind w:left="0" w:right="-1" w:firstLine="851"/>
        <w:jc w:val="both"/>
        <w:rPr>
          <w:szCs w:val="28"/>
        </w:rPr>
      </w:pPr>
      <w:r w:rsidRPr="00D11CAA">
        <w:rPr>
          <w:color w:val="000000" w:themeColor="text1"/>
          <w:szCs w:val="28"/>
        </w:rPr>
        <w:t>Наименование</w:t>
      </w:r>
      <w:r w:rsidRPr="00D11CAA">
        <w:rPr>
          <w:color w:val="000000" w:themeColor="text1"/>
          <w:spacing w:val="-11"/>
          <w:szCs w:val="28"/>
        </w:rPr>
        <w:t xml:space="preserve"> </w:t>
      </w:r>
      <w:r w:rsidRPr="00D11CAA">
        <w:rPr>
          <w:color w:val="000000" w:themeColor="text1"/>
          <w:szCs w:val="28"/>
        </w:rPr>
        <w:t>проекта</w:t>
      </w:r>
      <w:r w:rsidRPr="00D11CAA">
        <w:rPr>
          <w:color w:val="000000" w:themeColor="text1"/>
          <w:spacing w:val="-11"/>
          <w:szCs w:val="28"/>
        </w:rPr>
        <w:t xml:space="preserve"> </w:t>
      </w:r>
      <w:r w:rsidRPr="00D11CAA">
        <w:rPr>
          <w:color w:val="000000" w:themeColor="text1"/>
          <w:szCs w:val="28"/>
        </w:rPr>
        <w:t>муниципального</w:t>
      </w:r>
      <w:r w:rsidRPr="00D11CAA">
        <w:rPr>
          <w:color w:val="000000" w:themeColor="text1"/>
          <w:spacing w:val="-10"/>
          <w:szCs w:val="28"/>
        </w:rPr>
        <w:t xml:space="preserve"> </w:t>
      </w:r>
      <w:r w:rsidRPr="00D11CAA">
        <w:rPr>
          <w:color w:val="000000" w:themeColor="text1"/>
          <w:szCs w:val="28"/>
        </w:rPr>
        <w:t>нормативного</w:t>
      </w:r>
      <w:r w:rsidRPr="00D11CAA">
        <w:rPr>
          <w:color w:val="000000" w:themeColor="text1"/>
          <w:spacing w:val="-6"/>
          <w:szCs w:val="28"/>
        </w:rPr>
        <w:t xml:space="preserve"> </w:t>
      </w:r>
      <w:r w:rsidRPr="00D11CAA">
        <w:rPr>
          <w:color w:val="000000" w:themeColor="text1"/>
          <w:szCs w:val="28"/>
        </w:rPr>
        <w:t>правового</w:t>
      </w:r>
      <w:r w:rsidRPr="00D11CAA">
        <w:rPr>
          <w:color w:val="000000" w:themeColor="text1"/>
          <w:spacing w:val="-9"/>
          <w:szCs w:val="28"/>
        </w:rPr>
        <w:t xml:space="preserve"> </w:t>
      </w:r>
      <w:r w:rsidRPr="00D11CAA">
        <w:rPr>
          <w:color w:val="000000" w:themeColor="text1"/>
          <w:szCs w:val="28"/>
        </w:rPr>
        <w:t>акта</w:t>
      </w:r>
      <w:r w:rsidRPr="00D11CAA">
        <w:rPr>
          <w:color w:val="000000" w:themeColor="text1"/>
          <w:spacing w:val="-11"/>
          <w:szCs w:val="28"/>
        </w:rPr>
        <w:t xml:space="preserve"> </w:t>
      </w:r>
      <w:r w:rsidRPr="00D11CAA">
        <w:rPr>
          <w:color w:val="000000" w:themeColor="text1"/>
          <w:szCs w:val="28"/>
        </w:rPr>
        <w:t xml:space="preserve">(далее - правовой акт): </w:t>
      </w:r>
      <w:r w:rsidRPr="00B87B7E">
        <w:t>«</w:t>
      </w:r>
      <w:r w:rsidR="00246A17" w:rsidRPr="00246A17">
        <w:rPr>
          <w:szCs w:val="28"/>
        </w:rPr>
        <w:t xml:space="preserve">Об утверждении схемы размещения нестационарных торговых объектов на территории </w:t>
      </w:r>
      <w:r w:rsidR="00246A17" w:rsidRPr="00246A17">
        <w:rPr>
          <w:spacing w:val="-2"/>
          <w:szCs w:val="28"/>
        </w:rPr>
        <w:t>Александровского муниципаль</w:t>
      </w:r>
      <w:r w:rsidR="00246A17" w:rsidRPr="00246A17">
        <w:rPr>
          <w:szCs w:val="28"/>
        </w:rPr>
        <w:t>ного округа Пермского края</w:t>
      </w:r>
      <w:r w:rsidRPr="00B87B7E">
        <w:rPr>
          <w:szCs w:val="28"/>
        </w:rPr>
        <w:t>».</w:t>
      </w:r>
    </w:p>
    <w:p w:rsidR="0071678D" w:rsidRPr="00D11CAA" w:rsidRDefault="0071678D" w:rsidP="000036E5">
      <w:pPr>
        <w:pStyle w:val="a5"/>
        <w:numPr>
          <w:ilvl w:val="1"/>
          <w:numId w:val="1"/>
        </w:numPr>
        <w:tabs>
          <w:tab w:val="left" w:pos="142"/>
        </w:tabs>
        <w:spacing w:line="237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Предполагаемая</w:t>
      </w:r>
      <w:r w:rsidRPr="00D11CAA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D11CAA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вступления</w:t>
      </w:r>
      <w:r w:rsidRPr="00D11C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D11CA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</w:t>
      </w:r>
      <w:r w:rsidR="0056406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46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56406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46A1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</w:p>
    <w:p w:rsidR="00376C2D" w:rsidRPr="00376C2D" w:rsidRDefault="0071678D" w:rsidP="000036E5">
      <w:pPr>
        <w:pStyle w:val="a5"/>
        <w:numPr>
          <w:ilvl w:val="1"/>
          <w:numId w:val="1"/>
        </w:numPr>
        <w:tabs>
          <w:tab w:val="left" w:pos="1437"/>
        </w:tabs>
        <w:spacing w:line="237" w:lineRule="auto"/>
        <w:ind w:right="-1"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</w:t>
      </w:r>
      <w:proofErr w:type="gramStart"/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6C2D">
        <w:rPr>
          <w:rFonts w:ascii="Times New Roman" w:hAnsi="Times New Roman" w:cs="Times New Roman"/>
          <w:sz w:val="28"/>
          <w:szCs w:val="28"/>
        </w:rPr>
        <w:t xml:space="preserve"> субъекты</w:t>
      </w:r>
      <w:proofErr w:type="gramEnd"/>
      <w:r w:rsidR="00376C2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C578F9" w:rsidRPr="00376C2D" w:rsidRDefault="0071678D" w:rsidP="000036E5">
      <w:pPr>
        <w:pStyle w:val="a5"/>
        <w:numPr>
          <w:ilvl w:val="1"/>
          <w:numId w:val="1"/>
        </w:numPr>
        <w:tabs>
          <w:tab w:val="left" w:pos="1437"/>
        </w:tabs>
        <w:spacing w:line="237" w:lineRule="auto"/>
        <w:ind w:right="-1"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Контактная информация разработчика: </w:t>
      </w:r>
      <w:r w:rsidR="00780B97" w:rsidRPr="00376C2D">
        <w:rPr>
          <w:rFonts w:ascii="Times New Roman" w:hAnsi="Times New Roman" w:cs="Times New Roman"/>
          <w:sz w:val="28"/>
          <w:szCs w:val="28"/>
        </w:rPr>
        <w:t>консультант</w:t>
      </w:r>
      <w:r w:rsidRPr="00376C2D">
        <w:rPr>
          <w:rFonts w:ascii="Times New Roman" w:hAnsi="Times New Roman" w:cs="Times New Roman"/>
          <w:sz w:val="28"/>
          <w:szCs w:val="28"/>
        </w:rPr>
        <w:t xml:space="preserve"> отдела экономики администрации Александровского муниципального округа</w:t>
      </w:r>
      <w:r w:rsidR="00C578F9" w:rsidRPr="00376C2D">
        <w:rPr>
          <w:rFonts w:ascii="Times New Roman" w:hAnsi="Times New Roman" w:cs="Times New Roman"/>
          <w:sz w:val="28"/>
          <w:szCs w:val="28"/>
        </w:rPr>
        <w:t xml:space="preserve"> – </w:t>
      </w:r>
      <w:r w:rsidR="00246A17" w:rsidRPr="00376C2D">
        <w:rPr>
          <w:rFonts w:ascii="Times New Roman" w:hAnsi="Times New Roman" w:cs="Times New Roman"/>
          <w:sz w:val="28"/>
          <w:szCs w:val="28"/>
        </w:rPr>
        <w:t>Лоскутов</w:t>
      </w:r>
      <w:r w:rsidR="00C578F9" w:rsidRPr="00376C2D">
        <w:rPr>
          <w:rFonts w:ascii="Times New Roman" w:hAnsi="Times New Roman" w:cs="Times New Roman"/>
          <w:sz w:val="28"/>
          <w:szCs w:val="28"/>
        </w:rPr>
        <w:t>а</w:t>
      </w:r>
      <w:r w:rsidR="00246A17" w:rsidRPr="00376C2D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Pr="00376C2D">
        <w:rPr>
          <w:rFonts w:ascii="Times New Roman" w:hAnsi="Times New Roman" w:cs="Times New Roman"/>
          <w:sz w:val="28"/>
          <w:szCs w:val="28"/>
        </w:rPr>
        <w:t xml:space="preserve">, 8 (34274) 3 59 30, </w:t>
      </w:r>
      <w:bookmarkStart w:id="1" w:name="_Hlk127452522"/>
      <w:r w:rsidR="00C578F9" w:rsidRPr="00376C2D">
        <w:rPr>
          <w:rFonts w:ascii="Times New Roman" w:hAnsi="Times New Roman" w:cs="Times New Roman"/>
          <w:sz w:val="28"/>
          <w:szCs w:val="28"/>
        </w:rPr>
        <w:fldChar w:fldCharType="begin"/>
      </w:r>
      <w:r w:rsidR="00C578F9" w:rsidRPr="00376C2D">
        <w:rPr>
          <w:rFonts w:ascii="Times New Roman" w:hAnsi="Times New Roman" w:cs="Times New Roman"/>
          <w:sz w:val="28"/>
          <w:szCs w:val="28"/>
        </w:rPr>
        <w:instrText xml:space="preserve"> HYPERLINK "mailto:egdemshina@aleksandrovsk.permkrai.ru" </w:instrText>
      </w:r>
      <w:r w:rsidR="00C578F9" w:rsidRPr="00376C2D">
        <w:rPr>
          <w:rFonts w:ascii="Times New Roman" w:hAnsi="Times New Roman" w:cs="Times New Roman"/>
          <w:sz w:val="28"/>
          <w:szCs w:val="28"/>
        </w:rPr>
        <w:fldChar w:fldCharType="separate"/>
      </w:r>
      <w:r w:rsidR="00C578F9" w:rsidRPr="00376C2D">
        <w:rPr>
          <w:rStyle w:val="a7"/>
          <w:rFonts w:ascii="Times New Roman" w:hAnsi="Times New Roman" w:cs="Times New Roman"/>
          <w:sz w:val="28"/>
          <w:szCs w:val="28"/>
        </w:rPr>
        <w:t>egdemshina@aleksandrovsk.permkrai.ru</w:t>
      </w:r>
      <w:r w:rsidR="00C578F9" w:rsidRPr="00376C2D">
        <w:rPr>
          <w:rFonts w:ascii="Times New Roman" w:hAnsi="Times New Roman" w:cs="Times New Roman"/>
          <w:sz w:val="28"/>
          <w:szCs w:val="28"/>
        </w:rPr>
        <w:fldChar w:fldCharType="end"/>
      </w:r>
      <w:r w:rsidR="00C578F9" w:rsidRPr="00376C2D">
        <w:rPr>
          <w:rFonts w:ascii="Times New Roman" w:hAnsi="Times New Roman" w:cs="Times New Roman"/>
          <w:sz w:val="28"/>
          <w:szCs w:val="28"/>
        </w:rPr>
        <w:t>.</w:t>
      </w:r>
    </w:p>
    <w:p w:rsidR="0071678D" w:rsidRPr="00C578F9" w:rsidRDefault="00C578F9" w:rsidP="000036E5">
      <w:pPr>
        <w:pStyle w:val="a5"/>
        <w:numPr>
          <w:ilvl w:val="1"/>
          <w:numId w:val="1"/>
        </w:numPr>
        <w:ind w:right="-1" w:firstLine="7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оценки регулирующего воздействия –</w:t>
      </w:r>
      <w:r>
        <w:rPr>
          <w:rFonts w:ascii="Times New Roman" w:hAnsi="Times New Roman" w:cs="Times New Roman"/>
          <w:sz w:val="28"/>
          <w:szCs w:val="28"/>
        </w:rPr>
        <w:t xml:space="preserve"> общий.</w:t>
      </w:r>
      <w:r w:rsidR="0071678D" w:rsidRPr="00C578F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1678D" w:rsidRPr="00D11CAA" w:rsidRDefault="0071678D" w:rsidP="000036E5">
      <w:pPr>
        <w:pStyle w:val="a5"/>
        <w:numPr>
          <w:ilvl w:val="0"/>
          <w:numId w:val="1"/>
        </w:numPr>
        <w:tabs>
          <w:tab w:val="left" w:pos="0"/>
          <w:tab w:val="left" w:pos="1276"/>
          <w:tab w:val="left" w:pos="6949"/>
        </w:tabs>
        <w:spacing w:line="275" w:lineRule="exact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проблемы, на решение которой направлено предполагаемое правового регулирование.</w:t>
      </w:r>
    </w:p>
    <w:p w:rsidR="00376C2D" w:rsidRPr="004048C8" w:rsidRDefault="0071678D" w:rsidP="004048C8">
      <w:pPr>
        <w:pStyle w:val="a5"/>
        <w:numPr>
          <w:ilvl w:val="1"/>
          <w:numId w:val="1"/>
        </w:numPr>
        <w:tabs>
          <w:tab w:val="left" w:pos="1366"/>
        </w:tabs>
        <w:spacing w:line="237" w:lineRule="auto"/>
        <w:ind w:right="-1" w:firstLine="7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проблемы</w:t>
      </w:r>
      <w:r w:rsidRPr="00376C2D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76C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краткое</w:t>
      </w:r>
      <w:r w:rsidRPr="00376C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376C2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описание: </w:t>
      </w:r>
      <w:r w:rsidR="00404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принятием </w:t>
      </w:r>
      <w:r w:rsidR="004048C8" w:rsidRPr="00404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Пермского края от 27.05.2019 </w:t>
      </w:r>
      <w:r w:rsidR="0016793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048C8" w:rsidRPr="00404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395-ПК</w:t>
      </w:r>
      <w:r w:rsidR="00404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8C8" w:rsidRPr="004048C8">
        <w:rPr>
          <w:rFonts w:ascii="Times New Roman" w:hAnsi="Times New Roman" w:cs="Times New Roman"/>
          <w:color w:val="000000" w:themeColor="text1"/>
          <w:sz w:val="28"/>
          <w:szCs w:val="28"/>
        </w:rPr>
        <w:t>"Об образовании нового муниципального образования Александровский муниципальный округ Пермского края"</w:t>
      </w:r>
      <w:r w:rsidR="00404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актуализация </w:t>
      </w:r>
      <w:r w:rsidR="004F2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</w:t>
      </w:r>
      <w:r w:rsidR="004F2DF7" w:rsidRPr="004F2DF7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r w:rsidR="004F2DF7" w:rsidRPr="004F2DF7">
        <w:rPr>
          <w:rFonts w:ascii="Times New Roman" w:hAnsi="Times New Roman" w:cs="Times New Roman"/>
          <w:spacing w:val="-2"/>
          <w:sz w:val="28"/>
          <w:szCs w:val="28"/>
        </w:rPr>
        <w:t>Александровского муниципаль</w:t>
      </w:r>
      <w:r w:rsidR="004F2DF7" w:rsidRPr="004F2DF7">
        <w:rPr>
          <w:rFonts w:ascii="Times New Roman" w:hAnsi="Times New Roman" w:cs="Times New Roman"/>
          <w:sz w:val="28"/>
          <w:szCs w:val="28"/>
        </w:rPr>
        <w:t>ного округа</w:t>
      </w:r>
      <w:r w:rsidR="004F2DF7">
        <w:rPr>
          <w:rFonts w:ascii="Times New Roman" w:hAnsi="Times New Roman" w:cs="Times New Roman"/>
          <w:sz w:val="28"/>
          <w:szCs w:val="28"/>
        </w:rPr>
        <w:t>.</w:t>
      </w:r>
    </w:p>
    <w:p w:rsidR="0071678D" w:rsidRPr="00376C2D" w:rsidRDefault="0071678D" w:rsidP="000036E5">
      <w:pPr>
        <w:pStyle w:val="a5"/>
        <w:numPr>
          <w:ilvl w:val="1"/>
          <w:numId w:val="1"/>
        </w:numPr>
        <w:tabs>
          <w:tab w:val="left" w:pos="1366"/>
        </w:tabs>
        <w:spacing w:line="237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Pr="00376C2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негативных эффектов,</w:t>
      </w:r>
      <w:r w:rsidRPr="00376C2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bookmarkStart w:id="2" w:name="_GoBack"/>
      <w:bookmarkEnd w:id="2"/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зникающих в</w:t>
      </w:r>
      <w:r w:rsidRPr="00376C2D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Pr="00376C2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76C2D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наличием проблемы,</w:t>
      </w:r>
      <w:r w:rsidRPr="00376C2D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количественная оценка: </w:t>
      </w:r>
      <w:r w:rsidR="00376C2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нестационарных торговых объектов в неустановленных местах</w:t>
      </w:r>
      <w:r w:rsidRPr="00376C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2407" w:rsidRPr="00702407" w:rsidRDefault="0071678D" w:rsidP="00376C2D">
      <w:pPr>
        <w:pStyle w:val="a5"/>
        <w:numPr>
          <w:ilvl w:val="1"/>
          <w:numId w:val="1"/>
        </w:numPr>
        <w:spacing w:line="242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решения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вмешательства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самоуправления: </w:t>
      </w:r>
      <w:r w:rsidR="00702407">
        <w:rPr>
          <w:rFonts w:ascii="Times New Roman" w:hAnsi="Times New Roman" w:cs="Times New Roman"/>
          <w:sz w:val="28"/>
          <w:szCs w:val="28"/>
        </w:rPr>
        <w:t>с</w:t>
      </w:r>
      <w:r w:rsidR="00702407" w:rsidRPr="00702407">
        <w:rPr>
          <w:rFonts w:ascii="Times New Roman" w:hAnsi="Times New Roman" w:cs="Times New Roman"/>
          <w:sz w:val="28"/>
          <w:szCs w:val="28"/>
        </w:rPr>
        <w:t>огласно действующему законодательству,</w:t>
      </w:r>
      <w:r w:rsidR="00376C2D" w:rsidRPr="00702407">
        <w:rPr>
          <w:rFonts w:ascii="Times New Roman" w:hAnsi="Times New Roman" w:cs="Times New Roman"/>
          <w:sz w:val="28"/>
          <w:szCs w:val="28"/>
        </w:rPr>
        <w:t xml:space="preserve"> порядок разме</w:t>
      </w:r>
      <w:r w:rsidR="00702407">
        <w:rPr>
          <w:rFonts w:ascii="Times New Roman" w:hAnsi="Times New Roman" w:cs="Times New Roman"/>
          <w:sz w:val="28"/>
          <w:szCs w:val="28"/>
        </w:rPr>
        <w:t>щени</w:t>
      </w:r>
      <w:r w:rsidR="00376C2D" w:rsidRPr="00702407">
        <w:rPr>
          <w:rFonts w:ascii="Times New Roman" w:hAnsi="Times New Roman" w:cs="Times New Roman"/>
          <w:sz w:val="28"/>
          <w:szCs w:val="28"/>
        </w:rPr>
        <w:t>я нестационарных торговых объектов на землях или земельных у</w:t>
      </w:r>
      <w:r w:rsidR="00702407">
        <w:rPr>
          <w:rFonts w:ascii="Times New Roman" w:hAnsi="Times New Roman" w:cs="Times New Roman"/>
          <w:sz w:val="28"/>
          <w:szCs w:val="28"/>
        </w:rPr>
        <w:t>частках</w:t>
      </w:r>
      <w:r w:rsidR="00376C2D" w:rsidRPr="00702407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собственн</w:t>
      </w:r>
      <w:r w:rsidR="00702407">
        <w:rPr>
          <w:rFonts w:ascii="Times New Roman" w:hAnsi="Times New Roman" w:cs="Times New Roman"/>
          <w:sz w:val="28"/>
          <w:szCs w:val="28"/>
        </w:rPr>
        <w:t>ости</w:t>
      </w:r>
      <w:r w:rsidR="00376C2D" w:rsidRPr="00702407">
        <w:rPr>
          <w:rFonts w:ascii="Times New Roman" w:hAnsi="Times New Roman" w:cs="Times New Roman"/>
          <w:sz w:val="28"/>
          <w:szCs w:val="28"/>
        </w:rPr>
        <w:t>, о</w:t>
      </w:r>
      <w:r w:rsidR="00702407">
        <w:rPr>
          <w:rFonts w:ascii="Times New Roman" w:hAnsi="Times New Roman" w:cs="Times New Roman"/>
          <w:sz w:val="28"/>
          <w:szCs w:val="28"/>
        </w:rPr>
        <w:t>п</w:t>
      </w:r>
      <w:r w:rsidR="00376C2D" w:rsidRPr="00702407">
        <w:rPr>
          <w:rFonts w:ascii="Times New Roman" w:hAnsi="Times New Roman" w:cs="Times New Roman"/>
          <w:sz w:val="28"/>
          <w:szCs w:val="28"/>
        </w:rPr>
        <w:t xml:space="preserve">ределяется органами местного самоуправления. </w:t>
      </w:r>
    </w:p>
    <w:p w:rsidR="0071678D" w:rsidRPr="00D11CAA" w:rsidRDefault="0071678D" w:rsidP="00376C2D">
      <w:pPr>
        <w:pStyle w:val="a5"/>
        <w:numPr>
          <w:ilvl w:val="1"/>
          <w:numId w:val="1"/>
        </w:numPr>
        <w:spacing w:line="242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Иная</w:t>
      </w:r>
      <w:r w:rsidRPr="00D11CA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  <w:r w:rsidRPr="00D11CAA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проблеме</w:t>
      </w:r>
      <w:r w:rsidRPr="00D11C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отсутствует.</w:t>
      </w:r>
    </w:p>
    <w:p w:rsidR="0071678D" w:rsidRPr="00D11CAA" w:rsidRDefault="0071678D" w:rsidP="000036E5">
      <w:pPr>
        <w:pStyle w:val="11"/>
        <w:numPr>
          <w:ilvl w:val="0"/>
          <w:numId w:val="1"/>
        </w:numPr>
        <w:tabs>
          <w:tab w:val="left" w:pos="1047"/>
        </w:tabs>
        <w:spacing w:line="240" w:lineRule="auto"/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Pr="00D11CAA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D11CAA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D11CAA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регулирования.</w:t>
      </w:r>
    </w:p>
    <w:p w:rsidR="0071678D" w:rsidRPr="00A96CC4" w:rsidRDefault="0071678D" w:rsidP="00702407">
      <w:pPr>
        <w:pStyle w:val="a5"/>
        <w:numPr>
          <w:ilvl w:val="1"/>
          <w:numId w:val="1"/>
        </w:numPr>
        <w:suppressAutoHyphens/>
        <w:autoSpaceDE/>
        <w:autoSpaceDN/>
        <w:ind w:left="0" w:right="-1"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A96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предлагаемого правового регулирования: </w:t>
      </w:r>
      <w:r w:rsidR="00702407">
        <w:rPr>
          <w:rFonts w:ascii="Times New Roman" w:eastAsia="Calibri" w:hAnsi="Times New Roman" w:cs="Times New Roman"/>
          <w:sz w:val="28"/>
          <w:szCs w:val="28"/>
        </w:rPr>
        <w:t xml:space="preserve">упорядочение размещения нестационарных торговых объектов на территории Александровского муниципального округа, в соответствии с  </w:t>
      </w:r>
      <w:r w:rsidR="0070240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</w:t>
      </w:r>
      <w:r w:rsidR="00702407">
        <w:rPr>
          <w:rFonts w:ascii="Times New Roman" w:hAnsi="Times New Roman" w:cs="Times New Roman"/>
          <w:sz w:val="28"/>
          <w:szCs w:val="28"/>
        </w:rPr>
        <w:br/>
        <w:t xml:space="preserve">28 ноября </w:t>
      </w:r>
      <w:smartTag w:uri="urn:schemas-microsoft-com:office:smarttags" w:element="metricconverter">
        <w:smartTagPr>
          <w:attr w:name="ProductID" w:val="2017 г"/>
        </w:smartTagPr>
        <w:r w:rsidR="00702407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702407">
        <w:rPr>
          <w:rFonts w:ascii="Times New Roman" w:hAnsi="Times New Roman" w:cs="Times New Roman"/>
          <w:sz w:val="28"/>
          <w:szCs w:val="28"/>
        </w:rPr>
        <w:t>. № 966-п «Об утверждении Порядка разработки и утверждения схемы размещения нестационарных торговых объектов».</w:t>
      </w:r>
    </w:p>
    <w:p w:rsidR="00B55A8B" w:rsidRPr="00B55A8B" w:rsidRDefault="0071678D" w:rsidP="000036E5">
      <w:pPr>
        <w:pStyle w:val="a5"/>
        <w:numPr>
          <w:ilvl w:val="0"/>
          <w:numId w:val="1"/>
        </w:numPr>
        <w:tabs>
          <w:tab w:val="left" w:pos="0"/>
        </w:tabs>
        <w:spacing w:line="237" w:lineRule="auto"/>
        <w:ind w:left="0" w:right="-1" w:firstLine="851"/>
        <w:jc w:val="both"/>
      </w:pP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Действующие нормативные правовые акты, поручения, другие решения, на основании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необходима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правового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55A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>данной области, которые определяют необходимость постановки</w:t>
      </w:r>
      <w:r w:rsidRPr="00B55A8B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целей: </w:t>
      </w:r>
      <w:r w:rsidR="00B55A8B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09 г"/>
        </w:smartTagPr>
        <w:r w:rsidR="00B55A8B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B55A8B">
        <w:rPr>
          <w:rFonts w:ascii="Times New Roman" w:hAnsi="Times New Roman" w:cs="Times New Roman"/>
          <w:sz w:val="28"/>
          <w:szCs w:val="28"/>
        </w:rPr>
        <w:t xml:space="preserve">. № 381-ФЗ «Об основах государственного регулирования торговой деятельности в Российской Федерации», </w:t>
      </w:r>
      <w:bookmarkStart w:id="3" w:name="_Hlk137730616"/>
      <w:r w:rsidR="00B55A8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Пермского края от 28 ноября </w:t>
      </w:r>
      <w:smartTag w:uri="urn:schemas-microsoft-com:office:smarttags" w:element="metricconverter">
        <w:smartTagPr>
          <w:attr w:name="ProductID" w:val="2017 г"/>
        </w:smartTagPr>
        <w:r w:rsidR="00B55A8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B55A8B">
        <w:rPr>
          <w:rFonts w:ascii="Times New Roman" w:hAnsi="Times New Roman" w:cs="Times New Roman"/>
          <w:sz w:val="28"/>
          <w:szCs w:val="28"/>
        </w:rPr>
        <w:t>. № 966-п «Об утверждении Порядка разработки и утверждения схемы размещения нестационарных торговых объектов»</w:t>
      </w:r>
      <w:bookmarkEnd w:id="3"/>
      <w:r w:rsidR="00B55A8B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Александровского муниципального района Пермского края от 11 марта </w:t>
      </w:r>
      <w:smartTag w:uri="urn:schemas-microsoft-com:office:smarttags" w:element="metricconverter">
        <w:smartTagPr>
          <w:attr w:name="ProductID" w:val="2020 г"/>
        </w:smartTagPr>
        <w:r w:rsidR="00B55A8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55A8B">
        <w:rPr>
          <w:rFonts w:ascii="Times New Roman" w:hAnsi="Times New Roman" w:cs="Times New Roman"/>
          <w:sz w:val="28"/>
          <w:szCs w:val="28"/>
        </w:rPr>
        <w:t>. № 100 «Об утверждении Положения о размещении нестационарных торговых объектов на территории Александровского муниципального округа Пермского края».</w:t>
      </w:r>
    </w:p>
    <w:p w:rsidR="007C036F" w:rsidRPr="0071678D" w:rsidRDefault="0071678D" w:rsidP="000036E5">
      <w:pPr>
        <w:pStyle w:val="a5"/>
        <w:numPr>
          <w:ilvl w:val="0"/>
          <w:numId w:val="1"/>
        </w:numPr>
        <w:tabs>
          <w:tab w:val="left" w:pos="0"/>
        </w:tabs>
        <w:spacing w:line="237" w:lineRule="auto"/>
        <w:ind w:left="0" w:right="-1" w:firstLine="851"/>
        <w:jc w:val="both"/>
      </w:pPr>
      <w:r w:rsidRPr="00B5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содержания предлагаемого правового регулирования и иных возможных способов решения проблемы: </w:t>
      </w:r>
      <w:r w:rsidR="007C63C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проект муниципального нормативного правового акта определяет размещение нестационарных торговых объектов на территории Александровского муниципального округа в соответствии с п. 3.1 постановления Правительства</w:t>
      </w:r>
      <w:r w:rsidR="007C63CA" w:rsidRPr="007C63CA">
        <w:rPr>
          <w:rFonts w:ascii="Times New Roman" w:hAnsi="Times New Roman" w:cs="Times New Roman"/>
          <w:sz w:val="28"/>
          <w:szCs w:val="28"/>
        </w:rPr>
        <w:t xml:space="preserve"> </w:t>
      </w:r>
      <w:r w:rsidR="007C63CA">
        <w:rPr>
          <w:rFonts w:ascii="Times New Roman" w:hAnsi="Times New Roman" w:cs="Times New Roman"/>
          <w:sz w:val="28"/>
          <w:szCs w:val="28"/>
        </w:rPr>
        <w:t xml:space="preserve">Пермского края от 28 ноября </w:t>
      </w:r>
      <w:smartTag w:uri="urn:schemas-microsoft-com:office:smarttags" w:element="metricconverter">
        <w:smartTagPr>
          <w:attr w:name="ProductID" w:val="2017 г"/>
        </w:smartTagPr>
        <w:r w:rsidR="007C63C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7C63CA">
        <w:rPr>
          <w:rFonts w:ascii="Times New Roman" w:hAnsi="Times New Roman" w:cs="Times New Roman"/>
          <w:sz w:val="28"/>
          <w:szCs w:val="28"/>
        </w:rPr>
        <w:t>. № 966-п «Об утверждении Порядка разработки и утверждения схемы размещения нестационарных торговых объектов».</w:t>
      </w:r>
    </w:p>
    <w:p w:rsidR="0071678D" w:rsidRPr="00D11CAA" w:rsidRDefault="0071678D" w:rsidP="000036E5">
      <w:pPr>
        <w:pStyle w:val="a5"/>
        <w:numPr>
          <w:ilvl w:val="0"/>
          <w:numId w:val="1"/>
        </w:numPr>
        <w:tabs>
          <w:tab w:val="left" w:pos="1260"/>
        </w:tabs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Pr="00D11CA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функции, полномочий,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обязанностей и</w:t>
      </w:r>
      <w:r w:rsidRPr="00D11CAA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Pr="00D11CA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муниципального округа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, а</w:t>
      </w:r>
      <w:r w:rsidRPr="00D11C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порядка</w:t>
      </w:r>
      <w:r w:rsidRPr="00D11C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их</w:t>
      </w:r>
      <w:r w:rsidRPr="00D11CA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реализации в</w:t>
      </w:r>
      <w:r w:rsidRPr="00D11C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связи</w:t>
      </w:r>
      <w:r w:rsidRPr="00D11C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Pr="00D11CAA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введением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предлагаемого правового регулирование — не предполагается.</w:t>
      </w:r>
    </w:p>
    <w:p w:rsidR="0071678D" w:rsidRPr="00A6588B" w:rsidRDefault="0071678D" w:rsidP="000036E5">
      <w:pPr>
        <w:pStyle w:val="a5"/>
        <w:numPr>
          <w:ilvl w:val="0"/>
          <w:numId w:val="1"/>
        </w:numPr>
        <w:tabs>
          <w:tab w:val="left" w:pos="1260"/>
        </w:tabs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Оценка</w:t>
      </w:r>
      <w:r w:rsidRPr="00D11CAA">
        <w:rPr>
          <w:rFonts w:ascii="Times New Roman" w:hAnsi="Times New Roman" w:cs="Times New Roman"/>
          <w:color w:val="000000" w:themeColor="text1"/>
          <w:spacing w:val="36"/>
          <w:position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расходов</w:t>
      </w:r>
      <w:r w:rsidRPr="00D11CAA">
        <w:rPr>
          <w:rFonts w:ascii="Times New Roman" w:hAnsi="Times New Roman" w:cs="Times New Roman"/>
          <w:color w:val="000000" w:themeColor="text1"/>
          <w:spacing w:val="36"/>
          <w:position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(доходов)</w:t>
      </w:r>
      <w:r w:rsidRPr="00D11CAA">
        <w:rPr>
          <w:rFonts w:ascii="Times New Roman" w:hAnsi="Times New Roman" w:cs="Times New Roman"/>
          <w:color w:val="000000" w:themeColor="text1"/>
          <w:spacing w:val="30"/>
          <w:position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бюджета</w:t>
      </w:r>
      <w:r w:rsidRPr="00D11CAA">
        <w:rPr>
          <w:rFonts w:ascii="Times New Roman" w:hAnsi="Times New Roman" w:cs="Times New Roman"/>
          <w:color w:val="000000" w:themeColor="text1"/>
          <w:spacing w:val="50"/>
          <w:positio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муниципального округа</w:t>
      </w: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,</w:t>
      </w:r>
      <w:r w:rsidRPr="00D11CAA">
        <w:rPr>
          <w:rFonts w:ascii="Times New Roman" w:hAnsi="Times New Roman" w:cs="Times New Roman"/>
          <w:color w:val="000000" w:themeColor="text1"/>
          <w:spacing w:val="47"/>
          <w:position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связанных</w:t>
      </w:r>
      <w:r w:rsidRPr="00D11CAA">
        <w:rPr>
          <w:rFonts w:ascii="Times New Roman" w:hAnsi="Times New Roman" w:cs="Times New Roman"/>
          <w:color w:val="000000" w:themeColor="text1"/>
          <w:spacing w:val="51"/>
          <w:position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position w:val="1"/>
          <w:sz w:val="28"/>
          <w:szCs w:val="28"/>
        </w:rPr>
        <w:t>с</w:t>
      </w:r>
      <w:r w:rsidRPr="00D11CAA">
        <w:rPr>
          <w:rFonts w:ascii="Times New Roman" w:hAnsi="Times New Roman" w:cs="Times New Roman"/>
          <w:color w:val="000000" w:themeColor="text1"/>
          <w:spacing w:val="39"/>
          <w:position w:val="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position w:val="1"/>
          <w:sz w:val="28"/>
          <w:szCs w:val="28"/>
        </w:rPr>
        <w:t>введением</w:t>
      </w:r>
      <w:r>
        <w:rPr>
          <w:rFonts w:ascii="Times New Roman" w:hAnsi="Times New Roman" w:cs="Times New Roman"/>
          <w:color w:val="000000" w:themeColor="text1"/>
          <w:spacing w:val="-2"/>
          <w:position w:val="1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A6588B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6588B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регулирования:</w:t>
      </w:r>
      <w:r w:rsidRPr="00A6588B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6588B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повлечёт</w:t>
      </w:r>
      <w:r w:rsidRPr="00A6588B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0036E5" w:rsidRPr="000036E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</w:t>
      </w:r>
      <w:r w:rsidR="000036E5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расход</w:t>
      </w:r>
      <w:r w:rsidR="000036E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6588B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Pr="00A6588B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 муниципального округа</w:t>
      </w:r>
      <w:r w:rsidRPr="00A6588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71678D" w:rsidRPr="00D11CAA" w:rsidRDefault="0071678D" w:rsidP="000036E5">
      <w:pPr>
        <w:pStyle w:val="a5"/>
        <w:numPr>
          <w:ilvl w:val="0"/>
          <w:numId w:val="1"/>
        </w:numPr>
        <w:tabs>
          <w:tab w:val="left" w:pos="1302"/>
        </w:tabs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Новые обязанности или ограничения, которые предполагается возложить на потенциальных адресатов предлагаемого правового регулирования,</w:t>
      </w:r>
      <w:r w:rsidRPr="00D11C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11CA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ними дополнительные расходы (доходы): не предполагается.</w:t>
      </w:r>
    </w:p>
    <w:p w:rsidR="0071678D" w:rsidRPr="00D11CAA" w:rsidRDefault="0071678D" w:rsidP="000036E5">
      <w:pPr>
        <w:pStyle w:val="a5"/>
        <w:numPr>
          <w:ilvl w:val="0"/>
          <w:numId w:val="1"/>
        </w:numPr>
        <w:tabs>
          <w:tab w:val="left" w:pos="1288"/>
        </w:tabs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Оценка рисков негативных последствий применения предлагаемого правового регулирования</w:t>
      </w:r>
      <w:r w:rsidRPr="00D11CA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Pr="00D11CAA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D11CA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выявлены.</w:t>
      </w:r>
    </w:p>
    <w:p w:rsidR="0071678D" w:rsidRPr="00D11CAA" w:rsidRDefault="0071678D" w:rsidP="000036E5">
      <w:pPr>
        <w:pStyle w:val="a5"/>
        <w:numPr>
          <w:ilvl w:val="0"/>
          <w:numId w:val="1"/>
        </w:numPr>
        <w:tabs>
          <w:tab w:val="left" w:pos="1244"/>
        </w:tabs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для достижения заявленных целей регулирования организационно- технические, методологические, информационные и иные мероприятия — опубликование муниципального</w:t>
      </w:r>
      <w:r w:rsidRPr="00D11CA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 в установленном</w:t>
      </w:r>
      <w:r w:rsidRPr="00D11CAA">
        <w:rPr>
          <w:rFonts w:ascii="Times New Roman" w:hAnsi="Times New Roman" w:cs="Times New Roman"/>
          <w:color w:val="000000" w:themeColor="text1"/>
          <w:spacing w:val="22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порядке.</w:t>
      </w:r>
    </w:p>
    <w:p w:rsidR="0071678D" w:rsidRPr="00A6588B" w:rsidRDefault="0071678D" w:rsidP="000036E5">
      <w:pPr>
        <w:pStyle w:val="a5"/>
        <w:numPr>
          <w:ilvl w:val="0"/>
          <w:numId w:val="1"/>
        </w:numPr>
        <w:tabs>
          <w:tab w:val="left" w:pos="1408"/>
        </w:tabs>
        <w:ind w:left="0" w:right="-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Pr="00D11CAA">
        <w:rPr>
          <w:rFonts w:ascii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</w:t>
      </w:r>
      <w:r w:rsidRPr="00D11CAA">
        <w:rPr>
          <w:rFonts w:ascii="Times New Roman" w:hAnsi="Times New Roman" w:cs="Times New Roman"/>
          <w:color w:val="000000" w:themeColor="text1"/>
          <w:spacing w:val="69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мнению разработчика,</w:t>
      </w:r>
      <w:r w:rsidRPr="00D11CAA">
        <w:rPr>
          <w:rFonts w:ascii="Times New Roman" w:hAnsi="Times New Roman" w:cs="Times New Roman"/>
          <w:color w:val="000000" w:themeColor="text1"/>
          <w:spacing w:val="75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позволяют</w:t>
      </w:r>
      <w:r w:rsidRPr="00D11CAA">
        <w:rPr>
          <w:rFonts w:ascii="Times New Roman" w:hAnsi="Times New Roman" w:cs="Times New Roman"/>
          <w:color w:val="000000" w:themeColor="text1"/>
          <w:spacing w:val="71"/>
          <w:sz w:val="28"/>
          <w:szCs w:val="28"/>
        </w:rPr>
        <w:t xml:space="preserve"> </w:t>
      </w:r>
      <w:r w:rsidRPr="00D11CA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оценить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обоснованность</w:t>
      </w:r>
      <w:r w:rsidRPr="00A6588B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предлагаемого</w:t>
      </w:r>
      <w:r w:rsidRPr="00A6588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</w:t>
      </w:r>
      <w:r w:rsidRPr="00A6588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A6588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Pr="00A6588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6588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71678D" w:rsidRPr="0071678D" w:rsidRDefault="0071678D" w:rsidP="000036E5">
      <w:pPr>
        <w:pStyle w:val="a5"/>
        <w:numPr>
          <w:ilvl w:val="0"/>
          <w:numId w:val="1"/>
        </w:numPr>
        <w:ind w:left="0" w:right="-1" w:firstLine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</w:t>
      </w:r>
      <w:r w:rsidR="00C578F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публичных консультаций: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CC4">
        <w:rPr>
          <w:rFonts w:ascii="Times New Roman" w:hAnsi="Times New Roman" w:cs="Times New Roman"/>
          <w:sz w:val="28"/>
          <w:szCs w:val="28"/>
        </w:rPr>
        <w:t xml:space="preserve">с </w:t>
      </w:r>
      <w:r w:rsidR="00564063">
        <w:rPr>
          <w:rFonts w:ascii="Times New Roman" w:hAnsi="Times New Roman" w:cs="Times New Roman"/>
          <w:sz w:val="28"/>
          <w:szCs w:val="28"/>
        </w:rPr>
        <w:t>19</w:t>
      </w:r>
      <w:r w:rsidR="00E20E87">
        <w:rPr>
          <w:rFonts w:ascii="Times New Roman" w:hAnsi="Times New Roman" w:cs="Times New Roman"/>
          <w:sz w:val="28"/>
          <w:szCs w:val="28"/>
        </w:rPr>
        <w:t xml:space="preserve"> ию</w:t>
      </w:r>
      <w:r w:rsidR="00571D3B">
        <w:rPr>
          <w:rFonts w:ascii="Times New Roman" w:hAnsi="Times New Roman" w:cs="Times New Roman"/>
          <w:sz w:val="28"/>
          <w:szCs w:val="28"/>
        </w:rPr>
        <w:t>н</w:t>
      </w:r>
      <w:r w:rsidR="00E20E87">
        <w:rPr>
          <w:rFonts w:ascii="Times New Roman" w:hAnsi="Times New Roman" w:cs="Times New Roman"/>
          <w:sz w:val="28"/>
          <w:szCs w:val="28"/>
        </w:rPr>
        <w:t>я</w:t>
      </w:r>
      <w:r w:rsidRPr="00A96CC4">
        <w:rPr>
          <w:rFonts w:ascii="Times New Roman" w:hAnsi="Times New Roman" w:cs="Times New Roman"/>
          <w:sz w:val="28"/>
          <w:szCs w:val="28"/>
        </w:rPr>
        <w:t xml:space="preserve"> 2023 по </w:t>
      </w:r>
      <w:r w:rsidR="00564063">
        <w:rPr>
          <w:rFonts w:ascii="Times New Roman" w:hAnsi="Times New Roman" w:cs="Times New Roman"/>
          <w:sz w:val="28"/>
          <w:szCs w:val="28"/>
        </w:rPr>
        <w:t>30</w:t>
      </w:r>
      <w:r w:rsidR="00571D3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96CC4">
        <w:rPr>
          <w:rFonts w:ascii="Times New Roman" w:hAnsi="Times New Roman" w:cs="Times New Roman"/>
          <w:sz w:val="28"/>
          <w:szCs w:val="28"/>
        </w:rPr>
        <w:t xml:space="preserve"> 2023 г.</w:t>
      </w:r>
      <w:r w:rsidR="00C578F9">
        <w:rPr>
          <w:rFonts w:ascii="Times New Roman" w:hAnsi="Times New Roman" w:cs="Times New Roman"/>
          <w:sz w:val="28"/>
          <w:szCs w:val="28"/>
        </w:rPr>
        <w:t xml:space="preserve"> (10 рабочих дней).</w:t>
      </w:r>
    </w:p>
    <w:p w:rsidR="0071678D" w:rsidRDefault="0071678D" w:rsidP="000036E5">
      <w:pPr>
        <w:ind w:right="-1"/>
        <w:jc w:val="both"/>
      </w:pPr>
    </w:p>
    <w:p w:rsidR="0071678D" w:rsidRDefault="0071678D" w:rsidP="000036E5">
      <w:pPr>
        <w:ind w:right="-1"/>
        <w:jc w:val="both"/>
      </w:pPr>
    </w:p>
    <w:p w:rsidR="0071678D" w:rsidRPr="00C578F9" w:rsidRDefault="0071678D" w:rsidP="000036E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578F9" w:rsidRPr="00C578F9" w:rsidRDefault="00C578F9" w:rsidP="000036E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578F9">
        <w:rPr>
          <w:rFonts w:ascii="Times New Roman" w:hAnsi="Times New Roman" w:cs="Times New Roman"/>
          <w:sz w:val="28"/>
          <w:szCs w:val="28"/>
        </w:rPr>
        <w:t>Начальник отдела экономики                                                         Демшина Е.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578F9" w:rsidRPr="00C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7DA9"/>
    <w:multiLevelType w:val="multilevel"/>
    <w:tmpl w:val="E528CC68"/>
    <w:lvl w:ilvl="0">
      <w:start w:val="1"/>
      <w:numFmt w:val="decimal"/>
      <w:lvlText w:val="%1."/>
      <w:lvlJc w:val="left"/>
      <w:pPr>
        <w:ind w:left="1202" w:hanging="209"/>
        <w:jc w:val="right"/>
      </w:pPr>
      <w:rPr>
        <w:rFonts w:ascii="Times New Roman" w:eastAsia="Cambria" w:hAnsi="Times New Roman" w:cs="Times New Roman"/>
        <w:color w:val="000000" w:themeColor="text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" w:hanging="521"/>
        <w:jc w:val="left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color w:val="363636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5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8D"/>
    <w:rsid w:val="000036E5"/>
    <w:rsid w:val="00167930"/>
    <w:rsid w:val="00246A17"/>
    <w:rsid w:val="00376C2D"/>
    <w:rsid w:val="004048C8"/>
    <w:rsid w:val="004F2DF7"/>
    <w:rsid w:val="00564063"/>
    <w:rsid w:val="00571D3B"/>
    <w:rsid w:val="00702407"/>
    <w:rsid w:val="0071678D"/>
    <w:rsid w:val="00780B97"/>
    <w:rsid w:val="007C036F"/>
    <w:rsid w:val="007C63CA"/>
    <w:rsid w:val="008706FE"/>
    <w:rsid w:val="009A028F"/>
    <w:rsid w:val="00B55A8B"/>
    <w:rsid w:val="00BF7FD3"/>
    <w:rsid w:val="00C43871"/>
    <w:rsid w:val="00C578F9"/>
    <w:rsid w:val="00E20E87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E31FB"/>
  <w15:chartTrackingRefBased/>
  <w15:docId w15:val="{B7AE77C0-D229-4320-B19F-4EDE0817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678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67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78D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uiPriority w:val="1"/>
    <w:qFormat/>
    <w:rsid w:val="0071678D"/>
    <w:pPr>
      <w:ind w:left="117" w:firstLine="701"/>
      <w:jc w:val="both"/>
    </w:pPr>
  </w:style>
  <w:style w:type="paragraph" w:customStyle="1" w:styleId="a6">
    <w:name w:val="Заголовок к тексту"/>
    <w:basedOn w:val="a"/>
    <w:next w:val="a3"/>
    <w:rsid w:val="0071678D"/>
    <w:pPr>
      <w:widowControl/>
      <w:suppressAutoHyphens/>
      <w:autoSpaceDE/>
      <w:autoSpaceDN/>
      <w:spacing w:after="480" w:line="240" w:lineRule="exact"/>
      <w:ind w:right="2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71678D"/>
    <w:pPr>
      <w:spacing w:line="284" w:lineRule="exact"/>
      <w:ind w:left="130" w:hanging="234"/>
      <w:outlineLvl w:val="1"/>
    </w:pPr>
    <w:rPr>
      <w:sz w:val="25"/>
      <w:szCs w:val="25"/>
    </w:rPr>
  </w:style>
  <w:style w:type="character" w:styleId="a7">
    <w:name w:val="Hyperlink"/>
    <w:basedOn w:val="a0"/>
    <w:uiPriority w:val="99"/>
    <w:unhideWhenUsed/>
    <w:rsid w:val="00C578F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7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2023-02-16T11:39:00Z</dcterms:created>
  <dcterms:modified xsi:type="dcterms:W3CDTF">2023-06-19T05:39:00Z</dcterms:modified>
</cp:coreProperties>
</file>